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1844" w14:textId="77777777" w:rsidR="006225C2" w:rsidRDefault="006225C2" w:rsidP="00331989">
      <w:pPr>
        <w:pStyle w:val="Title"/>
        <w:pBdr>
          <w:bottom w:val="single" w:sz="8" w:space="0" w:color="4F81BD" w:themeColor="accent1"/>
        </w:pBdr>
        <w:bidi/>
        <w:jc w:val="center"/>
        <w:rPr>
          <w:rFonts w:cs="B Titr"/>
          <w:sz w:val="44"/>
          <w:szCs w:val="44"/>
          <w:rtl/>
          <w:lang w:bidi="fa-IR"/>
        </w:rPr>
      </w:pPr>
    </w:p>
    <w:p w14:paraId="1CFE3C40" w14:textId="5F285E22" w:rsidR="00331989" w:rsidRPr="00331989" w:rsidRDefault="00331989" w:rsidP="006225C2">
      <w:pPr>
        <w:pStyle w:val="Title"/>
        <w:pBdr>
          <w:bottom w:val="single" w:sz="8" w:space="0" w:color="4F81BD" w:themeColor="accent1"/>
        </w:pBdr>
        <w:bidi/>
        <w:jc w:val="center"/>
        <w:rPr>
          <w:rFonts w:cs="B Titr"/>
          <w:sz w:val="44"/>
          <w:szCs w:val="4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B648A4" wp14:editId="5AC315DE">
            <wp:simplePos x="0" y="0"/>
            <wp:positionH relativeFrom="column">
              <wp:posOffset>1094740</wp:posOffset>
            </wp:positionH>
            <wp:positionV relativeFrom="paragraph">
              <wp:posOffset>619125</wp:posOffset>
            </wp:positionV>
            <wp:extent cx="3734435" cy="2724150"/>
            <wp:effectExtent l="0" t="0" r="0" b="0"/>
            <wp:wrapTopAndBottom/>
            <wp:docPr id="288045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457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443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989">
        <w:rPr>
          <w:rFonts w:cs="B Titr" w:hint="cs"/>
          <w:sz w:val="44"/>
          <w:szCs w:val="44"/>
          <w:rtl/>
          <w:lang w:bidi="fa-IR"/>
        </w:rPr>
        <w:t>به نام خدا</w:t>
      </w:r>
    </w:p>
    <w:p w14:paraId="2473F064" w14:textId="77777777" w:rsidR="00331989" w:rsidRDefault="00331989" w:rsidP="00331989">
      <w:pPr>
        <w:pStyle w:val="Heading1"/>
        <w:bidi/>
        <w:rPr>
          <w:rtl/>
        </w:rPr>
      </w:pPr>
    </w:p>
    <w:p w14:paraId="02B55CD3" w14:textId="77777777" w:rsidR="00331989" w:rsidRPr="00B539B6" w:rsidRDefault="00331989" w:rsidP="00B539B6">
      <w:pPr>
        <w:pStyle w:val="Title"/>
        <w:pBdr>
          <w:bottom w:val="single" w:sz="8" w:space="0" w:color="4F81BD" w:themeColor="accent1"/>
        </w:pBdr>
        <w:bidi/>
        <w:jc w:val="center"/>
        <w:rPr>
          <w:rFonts w:cs="B Titr"/>
          <w:sz w:val="44"/>
          <w:szCs w:val="44"/>
          <w:rtl/>
          <w:lang w:bidi="fa-IR"/>
        </w:rPr>
      </w:pPr>
      <w:r w:rsidRPr="00B539B6">
        <w:rPr>
          <w:rFonts w:cs="B Titr" w:hint="cs"/>
          <w:sz w:val="44"/>
          <w:szCs w:val="44"/>
          <w:rtl/>
          <w:lang w:bidi="fa-IR"/>
        </w:rPr>
        <w:t xml:space="preserve">برنامه استراتژیک </w:t>
      </w:r>
    </w:p>
    <w:p w14:paraId="5AEC8B28" w14:textId="3B45656B" w:rsidR="00331989" w:rsidRPr="00B539B6" w:rsidRDefault="00331989" w:rsidP="00B539B6">
      <w:pPr>
        <w:pStyle w:val="Title"/>
        <w:pBdr>
          <w:bottom w:val="single" w:sz="8" w:space="0" w:color="4F81BD" w:themeColor="accent1"/>
        </w:pBdr>
        <w:bidi/>
        <w:jc w:val="center"/>
        <w:rPr>
          <w:rFonts w:cs="B Titr"/>
          <w:sz w:val="44"/>
          <w:szCs w:val="44"/>
          <w:rtl/>
          <w:lang w:bidi="fa-IR"/>
        </w:rPr>
      </w:pPr>
      <w:r w:rsidRPr="00B539B6">
        <w:rPr>
          <w:rFonts w:cs="B Titr" w:hint="cs"/>
          <w:sz w:val="44"/>
          <w:szCs w:val="44"/>
          <w:rtl/>
          <w:lang w:bidi="fa-IR"/>
        </w:rPr>
        <w:t>مرکز ت</w:t>
      </w:r>
      <w:r w:rsidR="00B539B6" w:rsidRPr="00B539B6">
        <w:rPr>
          <w:rFonts w:cs="B Titr" w:hint="cs"/>
          <w:sz w:val="44"/>
          <w:szCs w:val="44"/>
          <w:rtl/>
          <w:lang w:bidi="fa-IR"/>
        </w:rPr>
        <w:t>ح</w:t>
      </w:r>
      <w:r w:rsidRPr="00B539B6">
        <w:rPr>
          <w:rFonts w:cs="B Titr" w:hint="cs"/>
          <w:sz w:val="44"/>
          <w:szCs w:val="44"/>
          <w:rtl/>
          <w:lang w:bidi="fa-IR"/>
        </w:rPr>
        <w:t>قیقات پرستاری دانشگاه علوم پزشکی گناباد</w:t>
      </w:r>
    </w:p>
    <w:p w14:paraId="32D53CCD" w14:textId="2CF3B11D" w:rsidR="00331989" w:rsidRPr="00B539B6" w:rsidRDefault="00331989" w:rsidP="00B539B6">
      <w:pPr>
        <w:pStyle w:val="Title"/>
        <w:pBdr>
          <w:bottom w:val="single" w:sz="8" w:space="0" w:color="4F81BD" w:themeColor="accent1"/>
        </w:pBdr>
        <w:bidi/>
        <w:jc w:val="center"/>
        <w:rPr>
          <w:rFonts w:cs="B Titr"/>
          <w:sz w:val="44"/>
          <w:szCs w:val="44"/>
          <w:rtl/>
          <w:lang w:bidi="fa-IR"/>
        </w:rPr>
      </w:pPr>
      <w:r w:rsidRPr="00B539B6">
        <w:rPr>
          <w:rFonts w:cs="B Titr" w:hint="cs"/>
          <w:sz w:val="44"/>
          <w:szCs w:val="44"/>
          <w:rtl/>
          <w:lang w:bidi="fa-IR"/>
        </w:rPr>
        <w:t>1408-1404</w:t>
      </w:r>
    </w:p>
    <w:p w14:paraId="7B1349E2" w14:textId="77777777" w:rsidR="00331989" w:rsidRDefault="00331989" w:rsidP="00331989">
      <w:pPr>
        <w:bidi/>
        <w:rPr>
          <w:rtl/>
        </w:rPr>
      </w:pPr>
    </w:p>
    <w:p w14:paraId="43A169E5" w14:textId="77777777" w:rsidR="00B539B6" w:rsidRDefault="00B539B6" w:rsidP="00B539B6">
      <w:pPr>
        <w:bidi/>
        <w:rPr>
          <w:rtl/>
        </w:rPr>
      </w:pPr>
    </w:p>
    <w:p w14:paraId="1421339F" w14:textId="77777777" w:rsidR="00B539B6" w:rsidRDefault="00B539B6" w:rsidP="00B539B6">
      <w:pPr>
        <w:bidi/>
        <w:rPr>
          <w:rtl/>
        </w:rPr>
      </w:pPr>
    </w:p>
    <w:p w14:paraId="79D9CC8F" w14:textId="77777777" w:rsidR="007F764B" w:rsidRPr="003057A7" w:rsidRDefault="007F764B" w:rsidP="003057A7">
      <w:pPr>
        <w:pStyle w:val="Subtitle"/>
        <w:bidi/>
        <w:jc w:val="left"/>
        <w:rPr>
          <w:color w:val="1F497D" w:themeColor="text2"/>
          <w:rtl/>
        </w:rPr>
      </w:pPr>
    </w:p>
    <w:p w14:paraId="3CBFA059" w14:textId="353895AA" w:rsidR="007F764B" w:rsidRPr="003057A7" w:rsidRDefault="007F764B" w:rsidP="003057A7">
      <w:pPr>
        <w:pStyle w:val="Subtitle"/>
        <w:numPr>
          <w:ilvl w:val="1"/>
          <w:numId w:val="20"/>
        </w:numPr>
        <w:bidi/>
        <w:spacing w:before="0" w:after="0" w:line="480" w:lineRule="auto"/>
        <w:jc w:val="left"/>
        <w:rPr>
          <w:rFonts w:cs="B Nazanin"/>
          <w:b/>
          <w:bCs/>
          <w:i w:val="0"/>
          <w:iCs w:val="0"/>
          <w:color w:val="1F497D" w:themeColor="text2"/>
          <w:sz w:val="32"/>
          <w:szCs w:val="32"/>
          <w:rtl/>
        </w:rPr>
      </w:pPr>
      <w:r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</w:rPr>
        <w:lastRenderedPageBreak/>
        <w:t>معرفی مرکز</w:t>
      </w:r>
    </w:p>
    <w:p w14:paraId="6023C208" w14:textId="22CB2D95" w:rsidR="007F764B" w:rsidRPr="003057A7" w:rsidRDefault="007F764B" w:rsidP="003057A7">
      <w:pPr>
        <w:pStyle w:val="Subtitle"/>
        <w:numPr>
          <w:ilvl w:val="1"/>
          <w:numId w:val="20"/>
        </w:numPr>
        <w:bidi/>
        <w:spacing w:before="0" w:after="0" w:line="480" w:lineRule="auto"/>
        <w:jc w:val="left"/>
        <w:rPr>
          <w:rFonts w:cs="B Nazanin"/>
          <w:b/>
          <w:bCs/>
          <w:i w:val="0"/>
          <w:iCs w:val="0"/>
          <w:color w:val="1F497D" w:themeColor="text2"/>
          <w:sz w:val="32"/>
          <w:szCs w:val="32"/>
          <w:rtl/>
        </w:rPr>
      </w:pPr>
      <w:r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</w:rPr>
        <w:t>اساسنامه مرکز</w:t>
      </w:r>
    </w:p>
    <w:p w14:paraId="0E846D89" w14:textId="262235EE" w:rsidR="007F764B" w:rsidRPr="003057A7" w:rsidRDefault="007F764B" w:rsidP="003057A7">
      <w:pPr>
        <w:pStyle w:val="Subtitle"/>
        <w:numPr>
          <w:ilvl w:val="1"/>
          <w:numId w:val="20"/>
        </w:numPr>
        <w:bidi/>
        <w:spacing w:before="0" w:after="0" w:line="480" w:lineRule="auto"/>
        <w:jc w:val="left"/>
        <w:rPr>
          <w:rFonts w:cs="B Nazanin"/>
          <w:b/>
          <w:bCs/>
          <w:i w:val="0"/>
          <w:iCs w:val="0"/>
          <w:color w:val="1F497D" w:themeColor="text2"/>
          <w:sz w:val="32"/>
          <w:szCs w:val="32"/>
          <w:rtl/>
        </w:rPr>
      </w:pPr>
      <w:r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</w:rPr>
        <w:t>چشم انداز (</w:t>
      </w:r>
      <w:r w:rsidR="003057A7" w:rsidRPr="003057A7">
        <w:rPr>
          <w:rFonts w:cs="B Nazanin"/>
          <w:b/>
          <w:bCs/>
          <w:i w:val="0"/>
          <w:iCs w:val="0"/>
          <w:color w:val="1F497D" w:themeColor="text2"/>
          <w:sz w:val="32"/>
          <w:szCs w:val="32"/>
        </w:rPr>
        <w:t>Vision</w:t>
      </w:r>
      <w:r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</w:rPr>
        <w:t>)</w:t>
      </w:r>
    </w:p>
    <w:p w14:paraId="4DD90E2F" w14:textId="1D6B67CA" w:rsidR="007F764B" w:rsidRPr="003057A7" w:rsidRDefault="007F764B" w:rsidP="003057A7">
      <w:pPr>
        <w:pStyle w:val="Subtitle"/>
        <w:numPr>
          <w:ilvl w:val="1"/>
          <w:numId w:val="20"/>
        </w:numPr>
        <w:bidi/>
        <w:spacing w:before="0" w:after="0" w:line="480" w:lineRule="auto"/>
        <w:jc w:val="left"/>
        <w:rPr>
          <w:rFonts w:cs="B Nazanin"/>
          <w:b/>
          <w:bCs/>
          <w:i w:val="0"/>
          <w:iCs w:val="0"/>
          <w:color w:val="1F497D" w:themeColor="text2"/>
          <w:sz w:val="32"/>
          <w:szCs w:val="32"/>
          <w:rtl/>
        </w:rPr>
      </w:pPr>
      <w:r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</w:rPr>
        <w:t>ماموریت(</w:t>
      </w:r>
      <w:r w:rsidR="003057A7" w:rsidRPr="003057A7">
        <w:rPr>
          <w:rFonts w:cs="B Nazanin"/>
          <w:b/>
          <w:bCs/>
          <w:i w:val="0"/>
          <w:iCs w:val="0"/>
          <w:color w:val="1F497D" w:themeColor="text2"/>
          <w:sz w:val="32"/>
          <w:szCs w:val="32"/>
        </w:rPr>
        <w:t>Mission</w:t>
      </w:r>
      <w:r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</w:rPr>
        <w:t>)</w:t>
      </w:r>
    </w:p>
    <w:p w14:paraId="26099EBD" w14:textId="184365A2" w:rsidR="007F764B" w:rsidRPr="003057A7" w:rsidRDefault="007F764B" w:rsidP="003057A7">
      <w:pPr>
        <w:pStyle w:val="Subtitle"/>
        <w:numPr>
          <w:ilvl w:val="1"/>
          <w:numId w:val="20"/>
        </w:numPr>
        <w:bidi/>
        <w:spacing w:before="0" w:after="0" w:line="480" w:lineRule="auto"/>
        <w:jc w:val="left"/>
        <w:rPr>
          <w:rFonts w:cs="B Nazanin"/>
          <w:b/>
          <w:bCs/>
          <w:i w:val="0"/>
          <w:iCs w:val="0"/>
          <w:color w:val="1F497D" w:themeColor="text2"/>
          <w:sz w:val="32"/>
          <w:szCs w:val="32"/>
          <w:rtl/>
          <w:lang w:bidi="fa-IR"/>
        </w:rPr>
      </w:pPr>
      <w:r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</w:rPr>
        <w:t>ارزش ها</w:t>
      </w:r>
      <w:r w:rsidR="003057A7"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  <w:lang w:bidi="fa-IR"/>
        </w:rPr>
        <w:t>(</w:t>
      </w:r>
      <w:r w:rsidR="003057A7" w:rsidRPr="003057A7">
        <w:rPr>
          <w:rFonts w:cs="B Nazanin"/>
          <w:b/>
          <w:bCs/>
          <w:i w:val="0"/>
          <w:iCs w:val="0"/>
          <w:color w:val="1F497D" w:themeColor="text2"/>
          <w:sz w:val="32"/>
          <w:szCs w:val="32"/>
          <w:lang w:bidi="fa-IR"/>
        </w:rPr>
        <w:t>values</w:t>
      </w:r>
      <w:r w:rsidR="003057A7"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  <w:lang w:bidi="fa-IR"/>
        </w:rPr>
        <w:t>)</w:t>
      </w:r>
    </w:p>
    <w:p w14:paraId="1A74D32A" w14:textId="7393F506" w:rsidR="007F764B" w:rsidRPr="003057A7" w:rsidRDefault="007F764B" w:rsidP="003057A7">
      <w:pPr>
        <w:pStyle w:val="Subtitle"/>
        <w:numPr>
          <w:ilvl w:val="1"/>
          <w:numId w:val="20"/>
        </w:numPr>
        <w:bidi/>
        <w:spacing w:before="0" w:after="0" w:line="480" w:lineRule="auto"/>
        <w:jc w:val="left"/>
        <w:rPr>
          <w:rFonts w:cs="B Nazanin"/>
          <w:b/>
          <w:bCs/>
          <w:i w:val="0"/>
          <w:iCs w:val="0"/>
          <w:color w:val="1F497D" w:themeColor="text2"/>
          <w:sz w:val="32"/>
          <w:szCs w:val="32"/>
        </w:rPr>
      </w:pPr>
      <w:r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</w:rPr>
        <w:t xml:space="preserve">تحلیل </w:t>
      </w:r>
      <w:r w:rsidRPr="003057A7">
        <w:rPr>
          <w:rFonts w:cs="B Nazanin"/>
          <w:b/>
          <w:bCs/>
          <w:i w:val="0"/>
          <w:iCs w:val="0"/>
          <w:color w:val="1F497D" w:themeColor="text2"/>
          <w:sz w:val="32"/>
          <w:szCs w:val="32"/>
        </w:rPr>
        <w:t>SWOT</w:t>
      </w:r>
    </w:p>
    <w:p w14:paraId="443BD914" w14:textId="38D249CC" w:rsidR="007F764B" w:rsidRPr="003057A7" w:rsidRDefault="007F764B" w:rsidP="003057A7">
      <w:pPr>
        <w:pStyle w:val="Subtitle"/>
        <w:numPr>
          <w:ilvl w:val="1"/>
          <w:numId w:val="20"/>
        </w:numPr>
        <w:bidi/>
        <w:spacing w:before="0" w:after="0" w:line="480" w:lineRule="auto"/>
        <w:jc w:val="left"/>
        <w:rPr>
          <w:rFonts w:cs="B Nazanin"/>
          <w:b/>
          <w:bCs/>
          <w:i w:val="0"/>
          <w:iCs w:val="0"/>
          <w:color w:val="1F497D" w:themeColor="text2"/>
          <w:sz w:val="32"/>
          <w:szCs w:val="32"/>
          <w:rtl/>
        </w:rPr>
      </w:pPr>
      <w:r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</w:rPr>
        <w:t>مسایل و اولویت های استراتژیک</w:t>
      </w:r>
    </w:p>
    <w:p w14:paraId="3D4180D4" w14:textId="50C1A475" w:rsidR="007F764B" w:rsidRPr="003057A7" w:rsidRDefault="007F764B" w:rsidP="003057A7">
      <w:pPr>
        <w:pStyle w:val="Subtitle"/>
        <w:numPr>
          <w:ilvl w:val="1"/>
          <w:numId w:val="20"/>
        </w:numPr>
        <w:bidi/>
        <w:spacing w:before="0" w:after="0" w:line="480" w:lineRule="auto"/>
        <w:jc w:val="left"/>
        <w:rPr>
          <w:rFonts w:cs="B Nazanin"/>
          <w:b/>
          <w:bCs/>
          <w:i w:val="0"/>
          <w:iCs w:val="0"/>
          <w:color w:val="1F497D" w:themeColor="text2"/>
          <w:sz w:val="32"/>
          <w:szCs w:val="32"/>
        </w:rPr>
      </w:pPr>
      <w:r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</w:rPr>
        <w:t>اهداف کلان (</w:t>
      </w:r>
      <w:r w:rsidRPr="003057A7">
        <w:rPr>
          <w:rFonts w:cs="B Nazanin"/>
          <w:b/>
          <w:bCs/>
          <w:i w:val="0"/>
          <w:iCs w:val="0"/>
          <w:color w:val="1F497D" w:themeColor="text2"/>
          <w:sz w:val="32"/>
          <w:szCs w:val="32"/>
        </w:rPr>
        <w:t>Go</w:t>
      </w:r>
      <w:r w:rsidR="003057A7" w:rsidRPr="003057A7">
        <w:rPr>
          <w:rFonts w:cs="B Nazanin"/>
          <w:b/>
          <w:bCs/>
          <w:i w:val="0"/>
          <w:iCs w:val="0"/>
          <w:color w:val="1F497D" w:themeColor="text2"/>
          <w:sz w:val="32"/>
          <w:szCs w:val="32"/>
        </w:rPr>
        <w:t>ls</w:t>
      </w:r>
      <w:r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</w:rPr>
        <w:t>)</w:t>
      </w:r>
    </w:p>
    <w:p w14:paraId="55573B89" w14:textId="2E604E5D" w:rsidR="003057A7" w:rsidRPr="003057A7" w:rsidRDefault="003057A7" w:rsidP="003057A7">
      <w:pPr>
        <w:pStyle w:val="Subtitle"/>
        <w:numPr>
          <w:ilvl w:val="1"/>
          <w:numId w:val="20"/>
        </w:numPr>
        <w:bidi/>
        <w:spacing w:before="0" w:after="0" w:line="480" w:lineRule="auto"/>
        <w:jc w:val="left"/>
        <w:rPr>
          <w:rFonts w:cs="B Nazanin"/>
          <w:b/>
          <w:bCs/>
          <w:i w:val="0"/>
          <w:iCs w:val="0"/>
          <w:color w:val="1F497D" w:themeColor="text2"/>
          <w:sz w:val="32"/>
          <w:szCs w:val="32"/>
        </w:rPr>
      </w:pPr>
      <w:r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</w:rPr>
        <w:t>راهبردها و برنامه عملیاتی</w:t>
      </w:r>
    </w:p>
    <w:p w14:paraId="0E93CE5D" w14:textId="3F4470D2" w:rsidR="003057A7" w:rsidRPr="003057A7" w:rsidRDefault="003057A7" w:rsidP="003057A7">
      <w:pPr>
        <w:pStyle w:val="Subtitle"/>
        <w:numPr>
          <w:ilvl w:val="1"/>
          <w:numId w:val="20"/>
        </w:numPr>
        <w:bidi/>
        <w:spacing w:before="0" w:after="0" w:line="480" w:lineRule="auto"/>
        <w:jc w:val="left"/>
        <w:rPr>
          <w:rFonts w:cs="B Nazanin"/>
          <w:b/>
          <w:bCs/>
          <w:i w:val="0"/>
          <w:iCs w:val="0"/>
          <w:color w:val="1F497D" w:themeColor="text2"/>
          <w:sz w:val="32"/>
          <w:szCs w:val="32"/>
        </w:rPr>
      </w:pPr>
      <w:r w:rsidRPr="003057A7">
        <w:rPr>
          <w:rFonts w:cs="B Nazanin" w:hint="cs"/>
          <w:b/>
          <w:bCs/>
          <w:i w:val="0"/>
          <w:iCs w:val="0"/>
          <w:color w:val="1F497D" w:themeColor="text2"/>
          <w:sz w:val="32"/>
          <w:szCs w:val="32"/>
          <w:rtl/>
        </w:rPr>
        <w:t xml:space="preserve">شاخص های ارزیابی عملکرد </w:t>
      </w:r>
      <w:r w:rsidRPr="003057A7">
        <w:rPr>
          <w:rFonts w:cs="B Nazanin"/>
          <w:b/>
          <w:bCs/>
          <w:i w:val="0"/>
          <w:iCs w:val="0"/>
          <w:color w:val="1F497D" w:themeColor="text2"/>
          <w:sz w:val="32"/>
          <w:szCs w:val="32"/>
        </w:rPr>
        <w:t>(KPIs)</w:t>
      </w:r>
    </w:p>
    <w:p w14:paraId="419D9483" w14:textId="77777777" w:rsidR="003057A7" w:rsidRPr="003057A7" w:rsidRDefault="003057A7" w:rsidP="003057A7">
      <w:pPr>
        <w:bidi/>
        <w:rPr>
          <w:rFonts w:asciiTheme="minorHAnsi" w:hAnsiTheme="minorHAnsi"/>
          <w:lang w:bidi="fa-IR"/>
        </w:rPr>
      </w:pPr>
    </w:p>
    <w:p w14:paraId="2FF5F4DA" w14:textId="77777777" w:rsidR="003057A7" w:rsidRPr="003057A7" w:rsidRDefault="003057A7" w:rsidP="003057A7">
      <w:pPr>
        <w:bidi/>
        <w:rPr>
          <w:rFonts w:asciiTheme="minorHAnsi" w:hAnsiTheme="minorHAnsi"/>
          <w:rtl/>
          <w:lang w:bidi="fa-IR"/>
        </w:rPr>
      </w:pPr>
    </w:p>
    <w:p w14:paraId="0F6D3B23" w14:textId="0724A8FF" w:rsidR="004C29AF" w:rsidRPr="00CE4CEB" w:rsidRDefault="00000000" w:rsidP="00A26B08">
      <w:pPr>
        <w:rPr>
          <w:b/>
          <w:bCs/>
          <w:color w:val="17365D" w:themeColor="text2" w:themeShade="BF"/>
          <w:sz w:val="36"/>
          <w:szCs w:val="36"/>
        </w:rPr>
      </w:pPr>
      <w:r w:rsidRPr="00CE4CEB">
        <w:rPr>
          <w:b/>
          <w:bCs/>
          <w:color w:val="17365D" w:themeColor="text2" w:themeShade="BF"/>
          <w:sz w:val="36"/>
          <w:szCs w:val="36"/>
        </w:rPr>
        <w:lastRenderedPageBreak/>
        <w:t>معرفی مرکز</w:t>
      </w:r>
    </w:p>
    <w:p w14:paraId="6C82720C" w14:textId="7FF04DE7" w:rsidR="004C29AF" w:rsidRDefault="00000000" w:rsidP="009B75CD">
      <w:pPr>
        <w:bidi/>
        <w:spacing w:before="0" w:after="0"/>
        <w:jc w:val="both"/>
        <w:rPr>
          <w:sz w:val="28"/>
          <w:szCs w:val="28"/>
          <w:rtl/>
        </w:rPr>
      </w:pPr>
      <w:r w:rsidRPr="00CE4CEB">
        <w:rPr>
          <w:sz w:val="28"/>
          <w:szCs w:val="28"/>
        </w:rPr>
        <w:t>مرکز تحقیقات پرستاری دانشگاه علوم پزشکی گناباد با هدف توسعه پژوهش‌های کاربردی، تربیت پژوهشگران حرفه‌ای، و ارتقاء سلامت جامعه در سال ۱۴۰۰ تأسیس شد</w:t>
      </w:r>
      <w:r w:rsidR="00AF17BC">
        <w:rPr>
          <w:rFonts w:hint="cs"/>
          <w:sz w:val="28"/>
          <w:szCs w:val="28"/>
          <w:rtl/>
        </w:rPr>
        <w:t>.</w:t>
      </w:r>
      <w:r w:rsidRPr="00CE4CEB">
        <w:rPr>
          <w:sz w:val="28"/>
          <w:szCs w:val="28"/>
        </w:rPr>
        <w:t>این مرکز با تکیه بر اعضای هیأت علمی توانمند</w:t>
      </w:r>
      <w:r w:rsidR="00AF17BC">
        <w:rPr>
          <w:rFonts w:hint="cs"/>
          <w:sz w:val="28"/>
          <w:szCs w:val="28"/>
          <w:rtl/>
        </w:rPr>
        <w:t xml:space="preserve"> و حمایت ریاست و معاونت محترم تحقیقات و فناوری دانشگاه</w:t>
      </w:r>
      <w:r w:rsidRPr="00CE4CEB">
        <w:rPr>
          <w:sz w:val="28"/>
          <w:szCs w:val="28"/>
        </w:rPr>
        <w:t xml:space="preserve">، در تلاش است تا به عنوان یکی از مراکز </w:t>
      </w:r>
      <w:r w:rsidR="009B75CD">
        <w:rPr>
          <w:rFonts w:hint="cs"/>
          <w:sz w:val="28"/>
          <w:szCs w:val="28"/>
          <w:rtl/>
        </w:rPr>
        <w:t xml:space="preserve"> </w:t>
      </w:r>
      <w:r w:rsidR="00AF17BC">
        <w:rPr>
          <w:rFonts w:hint="cs"/>
          <w:sz w:val="28"/>
          <w:szCs w:val="28"/>
          <w:rtl/>
        </w:rPr>
        <w:t xml:space="preserve">مهم و مرجع </w:t>
      </w:r>
      <w:r w:rsidRPr="00CE4CEB">
        <w:rPr>
          <w:sz w:val="28"/>
          <w:szCs w:val="28"/>
        </w:rPr>
        <w:t xml:space="preserve"> پژوهش پرستاری در کشور ایفای نقش </w:t>
      </w:r>
      <w:r w:rsidR="00AF17BC">
        <w:rPr>
          <w:rFonts w:hint="cs"/>
          <w:sz w:val="28"/>
          <w:szCs w:val="28"/>
          <w:rtl/>
        </w:rPr>
        <w:t>کند.</w:t>
      </w:r>
    </w:p>
    <w:p w14:paraId="5DE9BFE7" w14:textId="77777777" w:rsidR="009B75CD" w:rsidRPr="009B75CD" w:rsidRDefault="009B75CD" w:rsidP="009B75CD">
      <w:pPr>
        <w:pStyle w:val="Subtitle"/>
        <w:bidi/>
        <w:rPr>
          <w:rtl/>
        </w:rPr>
      </w:pPr>
    </w:p>
    <w:p w14:paraId="20E5E3BA" w14:textId="5D321948" w:rsidR="005D715D" w:rsidRDefault="005D715D" w:rsidP="00FF5BEF">
      <w:pPr>
        <w:bidi/>
        <w:spacing w:before="0" w:after="0"/>
        <w:ind w:left="-180"/>
        <w:jc w:val="left"/>
        <w:rPr>
          <w:b/>
          <w:bCs/>
          <w:color w:val="17365D" w:themeColor="text2" w:themeShade="BF"/>
          <w:sz w:val="36"/>
          <w:szCs w:val="36"/>
          <w:rtl/>
        </w:rPr>
      </w:pPr>
      <w:r>
        <w:rPr>
          <w:rFonts w:hint="cs"/>
          <w:b/>
          <w:bCs/>
          <w:color w:val="17365D" w:themeColor="text2" w:themeShade="BF"/>
          <w:sz w:val="36"/>
          <w:szCs w:val="36"/>
          <w:rtl/>
        </w:rPr>
        <w:t xml:space="preserve"> ا</w:t>
      </w:r>
      <w:r w:rsidRPr="005D715D">
        <w:rPr>
          <w:b/>
          <w:bCs/>
          <w:color w:val="17365D" w:themeColor="text2" w:themeShade="BF"/>
          <w:sz w:val="36"/>
          <w:szCs w:val="36"/>
          <w:rtl/>
        </w:rPr>
        <w:t xml:space="preserve">ساسنامه مركز تحقیقات پرستاري دانشگاه علوم پزشکی گناباد </w:t>
      </w:r>
    </w:p>
    <w:p w14:paraId="6829F677" w14:textId="77777777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مصوب دویست و هشتاد و چهارمین جلسه شورای محترم گسترش دانشگاههای علوم پزشکی کشور مورخ 1400/3/3 </w:t>
      </w:r>
    </w:p>
    <w:p w14:paraId="51409764" w14:textId="085FB05B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b/>
          <w:bCs/>
          <w:sz w:val="28"/>
          <w:szCs w:val="28"/>
          <w:rtl/>
        </w:rPr>
        <w:t>ماده -1</w:t>
      </w:r>
      <w:r w:rsidRPr="005D715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 </w:t>
      </w:r>
      <w:r w:rsidRPr="005D715D">
        <w:rPr>
          <w:sz w:val="28"/>
          <w:szCs w:val="28"/>
          <w:rtl/>
        </w:rPr>
        <w:t>به منظور گسترش پژوهش و ارائه راه حل در امور بهداشتی درمانی و به موجب این اساسنامه مرکز تحقیقات پرستاری که در این اساسنامه مرکز تحقیقات نامیده می شود برای تامین اهداف زیر مورد موافقت اصولی قرار گرفت</w:t>
      </w:r>
      <w:r w:rsidR="00FF5BEF">
        <w:rPr>
          <w:rFonts w:hint="cs"/>
          <w:sz w:val="28"/>
          <w:szCs w:val="28"/>
          <w:rtl/>
        </w:rPr>
        <w:t>.</w:t>
      </w:r>
    </w:p>
    <w:p w14:paraId="384C4D58" w14:textId="77777777" w:rsidR="005D715D" w:rsidRPr="00FF5BEF" w:rsidRDefault="005D715D" w:rsidP="00FF5BEF">
      <w:pPr>
        <w:bidi/>
        <w:spacing w:before="0" w:after="0"/>
        <w:jc w:val="both"/>
        <w:rPr>
          <w:b/>
          <w:bCs/>
          <w:sz w:val="28"/>
          <w:szCs w:val="28"/>
          <w:rtl/>
        </w:rPr>
      </w:pPr>
      <w:r w:rsidRPr="00FF5BEF">
        <w:rPr>
          <w:b/>
          <w:bCs/>
          <w:sz w:val="28"/>
          <w:szCs w:val="28"/>
          <w:rtl/>
        </w:rPr>
        <w:t xml:space="preserve">ماده -2 </w:t>
      </w:r>
      <w:r w:rsidRPr="00FF5BEF">
        <w:rPr>
          <w:rFonts w:hint="cs"/>
          <w:b/>
          <w:bCs/>
          <w:sz w:val="28"/>
          <w:szCs w:val="28"/>
          <w:rtl/>
        </w:rPr>
        <w:t xml:space="preserve">: </w:t>
      </w:r>
      <w:r w:rsidRPr="00FF5BEF">
        <w:rPr>
          <w:b/>
          <w:bCs/>
          <w:sz w:val="28"/>
          <w:szCs w:val="28"/>
          <w:rtl/>
        </w:rPr>
        <w:t>اهداف</w:t>
      </w:r>
    </w:p>
    <w:p w14:paraId="09F01DB8" w14:textId="77777777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</w:t>
      </w:r>
      <w:r w:rsidRPr="005D715D">
        <w:rPr>
          <w:sz w:val="28"/>
          <w:szCs w:val="28"/>
        </w:rPr>
        <w:t xml:space="preserve">-1 </w:t>
      </w:r>
      <w:r w:rsidRPr="005D715D">
        <w:rPr>
          <w:sz w:val="28"/>
          <w:szCs w:val="28"/>
          <w:rtl/>
        </w:rPr>
        <w:t>توسعه و بکارگیری دانش بشری در زمینه علم پرستاری</w:t>
      </w:r>
    </w:p>
    <w:p w14:paraId="1259A8A8" w14:textId="114B04B4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</w:t>
      </w:r>
      <w:r w:rsidRPr="005D715D">
        <w:rPr>
          <w:sz w:val="28"/>
          <w:szCs w:val="28"/>
        </w:rPr>
        <w:t xml:space="preserve">-2 </w:t>
      </w:r>
      <w:r w:rsidRPr="005D715D">
        <w:rPr>
          <w:sz w:val="28"/>
          <w:szCs w:val="28"/>
          <w:rtl/>
        </w:rPr>
        <w:t>انجام تحقیقات بنیادی، اپیدمیولوژیک و بالینی در جهت اص</w:t>
      </w:r>
      <w:r w:rsidR="00FF5BEF">
        <w:rPr>
          <w:rFonts w:hint="cs"/>
          <w:sz w:val="28"/>
          <w:szCs w:val="28"/>
          <w:rtl/>
        </w:rPr>
        <w:t>لاح</w:t>
      </w:r>
      <w:r w:rsidRPr="005D715D">
        <w:rPr>
          <w:sz w:val="28"/>
          <w:szCs w:val="28"/>
          <w:rtl/>
        </w:rPr>
        <w:t xml:space="preserve"> نظام ارائه خدمات بهداشتی و درمانی کشور به منظور جوابگویی به نیازهای جامعه اس</w:t>
      </w:r>
      <w:r>
        <w:rPr>
          <w:rFonts w:hint="cs"/>
          <w:sz w:val="28"/>
          <w:szCs w:val="28"/>
          <w:rtl/>
        </w:rPr>
        <w:t>لام</w:t>
      </w:r>
      <w:r w:rsidRPr="005D715D">
        <w:rPr>
          <w:sz w:val="28"/>
          <w:szCs w:val="28"/>
          <w:rtl/>
        </w:rPr>
        <w:t>ی</w:t>
      </w:r>
    </w:p>
    <w:p w14:paraId="08D1B1ED" w14:textId="48D9DB8B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</w:t>
      </w:r>
      <w:r w:rsidRPr="005D715D">
        <w:rPr>
          <w:sz w:val="28"/>
          <w:szCs w:val="28"/>
        </w:rPr>
        <w:t xml:space="preserve">-3 </w:t>
      </w:r>
      <w:r w:rsidRPr="005D715D">
        <w:rPr>
          <w:sz w:val="28"/>
          <w:szCs w:val="28"/>
          <w:rtl/>
        </w:rPr>
        <w:t>جمع آوری، تنظیم و طبقه بندی اسناد، مق</w:t>
      </w:r>
      <w:r w:rsidR="00FF5BEF">
        <w:rPr>
          <w:rFonts w:hint="cs"/>
          <w:sz w:val="28"/>
          <w:szCs w:val="28"/>
          <w:rtl/>
        </w:rPr>
        <w:t>الا</w:t>
      </w:r>
      <w:r w:rsidRPr="005D715D">
        <w:rPr>
          <w:sz w:val="28"/>
          <w:szCs w:val="28"/>
          <w:rtl/>
        </w:rPr>
        <w:t>ت و مدارك مربوطه و انتشار آنها</w:t>
      </w:r>
    </w:p>
    <w:p w14:paraId="645BE41F" w14:textId="77777777" w:rsidR="00FF5BEF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lastRenderedPageBreak/>
        <w:t xml:space="preserve"> </w:t>
      </w:r>
      <w:r w:rsidRPr="005D715D">
        <w:rPr>
          <w:sz w:val="28"/>
          <w:szCs w:val="28"/>
        </w:rPr>
        <w:t xml:space="preserve">-4 </w:t>
      </w:r>
      <w:r w:rsidRPr="005D715D">
        <w:rPr>
          <w:sz w:val="28"/>
          <w:szCs w:val="28"/>
          <w:rtl/>
        </w:rPr>
        <w:t>تربیت نیروی انسانی محقق در زمینه پرستاری</w:t>
      </w:r>
    </w:p>
    <w:p w14:paraId="721B8ACD" w14:textId="587C9CD4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</w:t>
      </w:r>
      <w:r w:rsidRPr="005D715D">
        <w:rPr>
          <w:sz w:val="28"/>
          <w:szCs w:val="28"/>
        </w:rPr>
        <w:t xml:space="preserve">-5 </w:t>
      </w:r>
      <w:r w:rsidRPr="005D715D">
        <w:rPr>
          <w:sz w:val="28"/>
          <w:szCs w:val="28"/>
          <w:rtl/>
        </w:rPr>
        <w:t>ترغیب، تشویق و بکارگیری محققین</w:t>
      </w:r>
    </w:p>
    <w:p w14:paraId="571C9026" w14:textId="77777777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</w:t>
      </w:r>
      <w:r w:rsidRPr="005D715D">
        <w:rPr>
          <w:sz w:val="28"/>
          <w:szCs w:val="28"/>
        </w:rPr>
        <w:t xml:space="preserve">-6 </w:t>
      </w:r>
      <w:r w:rsidRPr="005D715D">
        <w:rPr>
          <w:sz w:val="28"/>
          <w:szCs w:val="28"/>
          <w:rtl/>
        </w:rPr>
        <w:t>کوشش درجلب توجه و همکاری مراکز تحقیقاتی و اجرائی مربوطه در داخل کشور</w:t>
      </w:r>
    </w:p>
    <w:p w14:paraId="19EF8F03" w14:textId="77777777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</w:t>
      </w:r>
      <w:r w:rsidRPr="005D715D">
        <w:rPr>
          <w:sz w:val="28"/>
          <w:szCs w:val="28"/>
        </w:rPr>
        <w:t xml:space="preserve">-7 </w:t>
      </w:r>
      <w:r w:rsidRPr="005D715D">
        <w:rPr>
          <w:sz w:val="28"/>
          <w:szCs w:val="28"/>
          <w:rtl/>
        </w:rPr>
        <w:t xml:space="preserve">همکاری علمی با مراکز تحقیقاتی و آموزشی سایر کشورها و سازمانهای بین المللی با رعایت قوانین و مقررات دولت جمهوری </w:t>
      </w:r>
      <w:r>
        <w:rPr>
          <w:sz w:val="28"/>
          <w:szCs w:val="28"/>
          <w:rtl/>
        </w:rPr>
        <w:t>اسلامی</w:t>
      </w:r>
      <w:r w:rsidRPr="005D715D">
        <w:rPr>
          <w:sz w:val="28"/>
          <w:szCs w:val="28"/>
          <w:rtl/>
        </w:rPr>
        <w:t xml:space="preserve"> ایران</w:t>
      </w:r>
    </w:p>
    <w:p w14:paraId="50793BD8" w14:textId="7565B03B" w:rsidR="005D715D" w:rsidRPr="00FF5BEF" w:rsidRDefault="005D715D" w:rsidP="00FF5BEF">
      <w:pPr>
        <w:bidi/>
        <w:spacing w:before="0" w:after="0"/>
        <w:jc w:val="both"/>
        <w:rPr>
          <w:b/>
          <w:bCs/>
          <w:sz w:val="28"/>
          <w:szCs w:val="28"/>
          <w:rtl/>
        </w:rPr>
      </w:pPr>
      <w:r w:rsidRPr="00FF5BEF">
        <w:rPr>
          <w:b/>
          <w:bCs/>
          <w:sz w:val="28"/>
          <w:szCs w:val="28"/>
          <w:rtl/>
        </w:rPr>
        <w:t xml:space="preserve"> ماده </w:t>
      </w:r>
      <w:r w:rsidR="00FF5BEF">
        <w:rPr>
          <w:rFonts w:hint="cs"/>
          <w:b/>
          <w:bCs/>
          <w:sz w:val="28"/>
          <w:szCs w:val="28"/>
          <w:rtl/>
        </w:rPr>
        <w:t>-</w:t>
      </w:r>
      <w:r w:rsidRPr="00FF5BEF">
        <w:rPr>
          <w:b/>
          <w:bCs/>
          <w:sz w:val="28"/>
          <w:szCs w:val="28"/>
          <w:rtl/>
        </w:rPr>
        <w:t xml:space="preserve">3 </w:t>
      </w:r>
      <w:r w:rsidRPr="00FF5BEF">
        <w:rPr>
          <w:rFonts w:hint="cs"/>
          <w:b/>
          <w:bCs/>
          <w:sz w:val="28"/>
          <w:szCs w:val="28"/>
          <w:rtl/>
        </w:rPr>
        <w:t xml:space="preserve">: </w:t>
      </w:r>
      <w:r w:rsidRPr="00FF5BEF">
        <w:rPr>
          <w:b/>
          <w:bCs/>
          <w:sz w:val="28"/>
          <w:szCs w:val="28"/>
          <w:rtl/>
        </w:rPr>
        <w:t>اركان مركز</w:t>
      </w:r>
    </w:p>
    <w:p w14:paraId="64A2DE3C" w14:textId="77777777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ارکان مرکز عبارتند از</w:t>
      </w:r>
      <w:r w:rsidRPr="005D715D">
        <w:rPr>
          <w:sz w:val="28"/>
          <w:szCs w:val="28"/>
        </w:rPr>
        <w:t xml:space="preserve">: </w:t>
      </w:r>
    </w:p>
    <w:p w14:paraId="13D5E71D" w14:textId="77777777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الف </w:t>
      </w:r>
      <w:r w:rsidRPr="005D715D">
        <w:rPr>
          <w:rFonts w:ascii="Arial" w:hAnsi="Arial" w:cs="Arial" w:hint="cs"/>
          <w:sz w:val="28"/>
          <w:szCs w:val="28"/>
          <w:rtl/>
        </w:rPr>
        <w:t>–</w:t>
      </w:r>
      <w:r w:rsidRPr="005D715D">
        <w:rPr>
          <w:sz w:val="28"/>
          <w:szCs w:val="28"/>
          <w:rtl/>
        </w:rPr>
        <w:t xml:space="preserve"> </w:t>
      </w:r>
      <w:r w:rsidRPr="005D715D">
        <w:rPr>
          <w:rFonts w:hint="cs"/>
          <w:sz w:val="28"/>
          <w:szCs w:val="28"/>
          <w:rtl/>
        </w:rPr>
        <w:t>شورای</w:t>
      </w:r>
      <w:r w:rsidRPr="005D715D">
        <w:rPr>
          <w:sz w:val="28"/>
          <w:szCs w:val="28"/>
          <w:rtl/>
        </w:rPr>
        <w:t xml:space="preserve"> </w:t>
      </w:r>
      <w:r w:rsidRPr="005D715D">
        <w:rPr>
          <w:rFonts w:hint="cs"/>
          <w:sz w:val="28"/>
          <w:szCs w:val="28"/>
          <w:rtl/>
        </w:rPr>
        <w:t>عالی</w:t>
      </w:r>
      <w:r w:rsidRPr="005D715D">
        <w:rPr>
          <w:sz w:val="28"/>
          <w:szCs w:val="28"/>
          <w:rtl/>
        </w:rPr>
        <w:t xml:space="preserve"> </w:t>
      </w:r>
      <w:r w:rsidRPr="005D715D">
        <w:rPr>
          <w:rFonts w:hint="cs"/>
          <w:sz w:val="28"/>
          <w:szCs w:val="28"/>
          <w:rtl/>
        </w:rPr>
        <w:t>مرکز</w:t>
      </w:r>
      <w:r w:rsidRPr="005D715D">
        <w:rPr>
          <w:sz w:val="28"/>
          <w:szCs w:val="28"/>
          <w:rtl/>
        </w:rPr>
        <w:t xml:space="preserve"> </w:t>
      </w:r>
    </w:p>
    <w:p w14:paraId="517DE900" w14:textId="77777777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ب </w:t>
      </w:r>
      <w:r w:rsidRPr="005D715D">
        <w:rPr>
          <w:rFonts w:ascii="Arial" w:hAnsi="Arial" w:cs="Arial" w:hint="cs"/>
          <w:sz w:val="28"/>
          <w:szCs w:val="28"/>
          <w:rtl/>
        </w:rPr>
        <w:t>–</w:t>
      </w:r>
      <w:r w:rsidRPr="005D715D">
        <w:rPr>
          <w:sz w:val="28"/>
          <w:szCs w:val="28"/>
          <w:rtl/>
        </w:rPr>
        <w:t xml:space="preserve"> </w:t>
      </w:r>
      <w:r w:rsidRPr="005D715D">
        <w:rPr>
          <w:rFonts w:hint="cs"/>
          <w:sz w:val="28"/>
          <w:szCs w:val="28"/>
          <w:rtl/>
        </w:rPr>
        <w:t>رئیس</w:t>
      </w:r>
      <w:r w:rsidRPr="005D715D">
        <w:rPr>
          <w:sz w:val="28"/>
          <w:szCs w:val="28"/>
          <w:rtl/>
        </w:rPr>
        <w:t xml:space="preserve"> </w:t>
      </w:r>
      <w:r w:rsidRPr="005D715D">
        <w:rPr>
          <w:rFonts w:hint="cs"/>
          <w:sz w:val="28"/>
          <w:szCs w:val="28"/>
          <w:rtl/>
        </w:rPr>
        <w:t>مرکز</w:t>
      </w:r>
    </w:p>
    <w:p w14:paraId="32114CD0" w14:textId="5926CA55" w:rsidR="005D715D" w:rsidRPr="00FF5BEF" w:rsidRDefault="005D715D" w:rsidP="00FF5BEF">
      <w:pPr>
        <w:bidi/>
        <w:spacing w:before="0" w:after="0"/>
        <w:jc w:val="both"/>
        <w:rPr>
          <w:b/>
          <w:bCs/>
          <w:sz w:val="28"/>
          <w:szCs w:val="28"/>
          <w:rtl/>
        </w:rPr>
      </w:pPr>
      <w:r w:rsidRPr="00FF5BEF">
        <w:rPr>
          <w:b/>
          <w:bCs/>
          <w:sz w:val="28"/>
          <w:szCs w:val="28"/>
          <w:rtl/>
        </w:rPr>
        <w:t xml:space="preserve"> ماده </w:t>
      </w:r>
      <w:r w:rsidR="00FF5BEF">
        <w:rPr>
          <w:rFonts w:hint="cs"/>
          <w:b/>
          <w:bCs/>
          <w:sz w:val="28"/>
          <w:szCs w:val="28"/>
          <w:rtl/>
        </w:rPr>
        <w:t>-</w:t>
      </w:r>
      <w:r w:rsidRPr="00FF5BEF">
        <w:rPr>
          <w:b/>
          <w:bCs/>
          <w:sz w:val="28"/>
          <w:szCs w:val="28"/>
          <w:rtl/>
        </w:rPr>
        <w:t>4</w:t>
      </w:r>
      <w:r w:rsidRPr="00FF5BEF">
        <w:rPr>
          <w:rFonts w:hint="cs"/>
          <w:b/>
          <w:bCs/>
          <w:sz w:val="28"/>
          <w:szCs w:val="28"/>
          <w:rtl/>
        </w:rPr>
        <w:t>:</w:t>
      </w:r>
      <w:r w:rsidRPr="00FF5BEF">
        <w:rPr>
          <w:b/>
          <w:bCs/>
          <w:sz w:val="28"/>
          <w:szCs w:val="28"/>
          <w:rtl/>
        </w:rPr>
        <w:t xml:space="preserve"> اعضاء شورايعالي مركز</w:t>
      </w:r>
    </w:p>
    <w:p w14:paraId="4C1E375D" w14:textId="6E3E9CE2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اعضاء شورایعالی مرکز عبارت ا ند از</w:t>
      </w:r>
      <w:r w:rsidRPr="005D715D">
        <w:rPr>
          <w:sz w:val="28"/>
          <w:szCs w:val="28"/>
        </w:rPr>
        <w:t>:</w:t>
      </w:r>
    </w:p>
    <w:p w14:paraId="0B5A2529" w14:textId="4CA99FC3" w:rsidR="005D715D" w:rsidRDefault="00FF5BEF" w:rsidP="00FF5BEF"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1- </w:t>
      </w:r>
      <w:r w:rsidR="005D715D" w:rsidRPr="005D715D">
        <w:rPr>
          <w:sz w:val="28"/>
          <w:szCs w:val="28"/>
          <w:rtl/>
        </w:rPr>
        <w:t>رئیس دانشگاه علوم پزشکی و خدمات بهداشتی درمانی گناباد</w:t>
      </w:r>
    </w:p>
    <w:p w14:paraId="4E4C9C7F" w14:textId="77777777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</w:t>
      </w:r>
      <w:r w:rsidRPr="005D715D">
        <w:rPr>
          <w:sz w:val="28"/>
          <w:szCs w:val="28"/>
        </w:rPr>
        <w:t xml:space="preserve">-2 </w:t>
      </w:r>
      <w:r w:rsidRPr="005D715D">
        <w:rPr>
          <w:sz w:val="28"/>
          <w:szCs w:val="28"/>
          <w:rtl/>
        </w:rPr>
        <w:t>معاون تحقیقات و فناوری دانشگاه علوم پزشکی و خدمات بهداشتی درمانی گناباد</w:t>
      </w:r>
    </w:p>
    <w:p w14:paraId="1CE753DC" w14:textId="77777777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</w:t>
      </w:r>
      <w:r w:rsidRPr="005D715D">
        <w:rPr>
          <w:sz w:val="28"/>
          <w:szCs w:val="28"/>
        </w:rPr>
        <w:t xml:space="preserve">-3 </w:t>
      </w:r>
      <w:r w:rsidRPr="005D715D">
        <w:rPr>
          <w:sz w:val="28"/>
          <w:szCs w:val="28"/>
          <w:rtl/>
        </w:rPr>
        <w:t>رئیس مرکز</w:t>
      </w:r>
    </w:p>
    <w:p w14:paraId="2A60D4B1" w14:textId="77777777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</w:t>
      </w:r>
      <w:r w:rsidRPr="005D715D">
        <w:rPr>
          <w:sz w:val="28"/>
          <w:szCs w:val="28"/>
        </w:rPr>
        <w:t xml:space="preserve">-4 </w:t>
      </w:r>
      <w:r w:rsidRPr="005D715D">
        <w:rPr>
          <w:sz w:val="28"/>
          <w:szCs w:val="28"/>
          <w:rtl/>
        </w:rPr>
        <w:t>سه نفر از اعضاء هیات علمی مرکز با پیشنهاد رئیس مرکز و تائید رئیس دانشگاه</w:t>
      </w:r>
    </w:p>
    <w:p w14:paraId="3D47A07A" w14:textId="74412AF9" w:rsidR="005D715D" w:rsidRPr="00FF5BEF" w:rsidRDefault="005D715D" w:rsidP="00FF5BEF">
      <w:pPr>
        <w:bidi/>
        <w:spacing w:before="0" w:after="0"/>
        <w:jc w:val="both"/>
        <w:rPr>
          <w:b/>
          <w:bCs/>
          <w:sz w:val="28"/>
          <w:szCs w:val="28"/>
          <w:rtl/>
        </w:rPr>
      </w:pPr>
      <w:r w:rsidRPr="00FF5BEF">
        <w:rPr>
          <w:b/>
          <w:bCs/>
          <w:sz w:val="28"/>
          <w:szCs w:val="28"/>
          <w:rtl/>
        </w:rPr>
        <w:t xml:space="preserve"> ماده</w:t>
      </w:r>
      <w:r w:rsidR="00FF5BEF">
        <w:rPr>
          <w:rFonts w:hint="cs"/>
          <w:b/>
          <w:bCs/>
          <w:sz w:val="28"/>
          <w:szCs w:val="28"/>
          <w:rtl/>
        </w:rPr>
        <w:t>-</w:t>
      </w:r>
      <w:r w:rsidRPr="00FF5BEF">
        <w:rPr>
          <w:b/>
          <w:bCs/>
          <w:sz w:val="28"/>
          <w:szCs w:val="28"/>
          <w:rtl/>
        </w:rPr>
        <w:t xml:space="preserve"> 5</w:t>
      </w:r>
      <w:r w:rsidR="00FF5BEF">
        <w:rPr>
          <w:rFonts w:hint="cs"/>
          <w:b/>
          <w:bCs/>
          <w:sz w:val="28"/>
          <w:szCs w:val="28"/>
          <w:rtl/>
        </w:rPr>
        <w:t>:</w:t>
      </w:r>
      <w:r w:rsidRPr="00FF5BEF">
        <w:rPr>
          <w:b/>
          <w:bCs/>
          <w:sz w:val="28"/>
          <w:szCs w:val="28"/>
          <w:rtl/>
        </w:rPr>
        <w:t xml:space="preserve"> وظايف شورايعالي مركز</w:t>
      </w:r>
    </w:p>
    <w:p w14:paraId="3FE71B68" w14:textId="1F98953E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وظایف شورایعالی مرکز ب</w:t>
      </w:r>
      <w:r>
        <w:rPr>
          <w:rFonts w:hint="cs"/>
          <w:sz w:val="28"/>
          <w:szCs w:val="28"/>
          <w:rtl/>
        </w:rPr>
        <w:t>ه</w:t>
      </w:r>
      <w:r w:rsidRPr="005D715D">
        <w:rPr>
          <w:sz w:val="28"/>
          <w:szCs w:val="28"/>
          <w:rtl/>
        </w:rPr>
        <w:t xml:space="preserve"> شرح زیر می باشد</w:t>
      </w:r>
      <w:r w:rsidRPr="005D715D">
        <w:rPr>
          <w:sz w:val="28"/>
          <w:szCs w:val="28"/>
        </w:rPr>
        <w:t xml:space="preserve"> :</w:t>
      </w:r>
    </w:p>
    <w:p w14:paraId="589151E2" w14:textId="77777777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</w:rPr>
        <w:t xml:space="preserve">-1 </w:t>
      </w:r>
      <w:r w:rsidRPr="005D715D">
        <w:rPr>
          <w:sz w:val="28"/>
          <w:szCs w:val="28"/>
          <w:rtl/>
        </w:rPr>
        <w:t>تصویب خط مشی پژوهشی مرکز</w:t>
      </w:r>
    </w:p>
    <w:p w14:paraId="2CC01D25" w14:textId="77777777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lastRenderedPageBreak/>
        <w:t xml:space="preserve"> </w:t>
      </w:r>
      <w:r w:rsidRPr="005D715D">
        <w:rPr>
          <w:sz w:val="28"/>
          <w:szCs w:val="28"/>
        </w:rPr>
        <w:t xml:space="preserve">-2 </w:t>
      </w:r>
      <w:r w:rsidRPr="005D715D">
        <w:rPr>
          <w:sz w:val="28"/>
          <w:szCs w:val="28"/>
          <w:rtl/>
        </w:rPr>
        <w:t>تصویب طرحهای همکاری با سایر دانشگاه ها و موسسات آموزشی پژوهشی داخلی و خارج از کشور و سازمان های بین المللی مطابق مقررات و ضوابط مربوطه</w:t>
      </w:r>
    </w:p>
    <w:p w14:paraId="46AAF5D6" w14:textId="35C760F1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</w:t>
      </w:r>
      <w:r w:rsidRPr="005D715D">
        <w:rPr>
          <w:sz w:val="28"/>
          <w:szCs w:val="28"/>
        </w:rPr>
        <w:t xml:space="preserve">-3 </w:t>
      </w:r>
      <w:r w:rsidRPr="005D715D">
        <w:rPr>
          <w:sz w:val="28"/>
          <w:szCs w:val="28"/>
          <w:rtl/>
        </w:rPr>
        <w:t>بررسی و تصویب گزارش سا</w:t>
      </w:r>
      <w:r w:rsidR="00FF5BEF">
        <w:rPr>
          <w:rFonts w:hint="cs"/>
          <w:sz w:val="28"/>
          <w:szCs w:val="28"/>
          <w:rtl/>
        </w:rPr>
        <w:t>لا</w:t>
      </w:r>
      <w:r w:rsidRPr="005D715D">
        <w:rPr>
          <w:sz w:val="28"/>
          <w:szCs w:val="28"/>
          <w:rtl/>
        </w:rPr>
        <w:t>نه فعالیت های مرکز</w:t>
      </w:r>
    </w:p>
    <w:p w14:paraId="25466CB9" w14:textId="22B4FD20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</w:t>
      </w:r>
      <w:r w:rsidRPr="005D715D">
        <w:rPr>
          <w:sz w:val="28"/>
          <w:szCs w:val="28"/>
        </w:rPr>
        <w:t xml:space="preserve">-4 </w:t>
      </w:r>
      <w:r w:rsidRPr="005D715D">
        <w:rPr>
          <w:sz w:val="28"/>
          <w:szCs w:val="28"/>
          <w:rtl/>
        </w:rPr>
        <w:t xml:space="preserve">بررسی و تصویب و بودجه </w:t>
      </w:r>
      <w:r w:rsidR="00FF5BEF" w:rsidRPr="005D715D">
        <w:rPr>
          <w:sz w:val="28"/>
          <w:szCs w:val="28"/>
          <w:rtl/>
        </w:rPr>
        <w:t>سا</w:t>
      </w:r>
      <w:r w:rsidR="00FF5BEF">
        <w:rPr>
          <w:rFonts w:hint="cs"/>
          <w:sz w:val="28"/>
          <w:szCs w:val="28"/>
          <w:rtl/>
        </w:rPr>
        <w:t>لا</w:t>
      </w:r>
      <w:r w:rsidR="00FF5BEF" w:rsidRPr="005D715D">
        <w:rPr>
          <w:sz w:val="28"/>
          <w:szCs w:val="28"/>
          <w:rtl/>
        </w:rPr>
        <w:t>نه</w:t>
      </w:r>
      <w:r w:rsidRPr="005D715D">
        <w:rPr>
          <w:sz w:val="28"/>
          <w:szCs w:val="28"/>
          <w:rtl/>
        </w:rPr>
        <w:t xml:space="preserve"> مرکز درمحدوده اعتبارات تخصیصی و با رعایت ضوابط قانونی</w:t>
      </w:r>
    </w:p>
    <w:p w14:paraId="51A5538F" w14:textId="7C49767C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</w:t>
      </w:r>
      <w:r w:rsidRPr="005D715D">
        <w:rPr>
          <w:sz w:val="28"/>
          <w:szCs w:val="28"/>
        </w:rPr>
        <w:t xml:space="preserve">-5 </w:t>
      </w:r>
      <w:r w:rsidRPr="005D715D">
        <w:rPr>
          <w:sz w:val="28"/>
          <w:szCs w:val="28"/>
          <w:rtl/>
        </w:rPr>
        <w:t xml:space="preserve">تصویب </w:t>
      </w:r>
      <w:r w:rsidR="00FF5BEF">
        <w:rPr>
          <w:rFonts w:hint="cs"/>
          <w:sz w:val="28"/>
          <w:szCs w:val="28"/>
          <w:rtl/>
        </w:rPr>
        <w:t>دستورالعمل</w:t>
      </w:r>
      <w:r w:rsidRPr="005D715D">
        <w:rPr>
          <w:sz w:val="28"/>
          <w:szCs w:val="28"/>
          <w:rtl/>
        </w:rPr>
        <w:t xml:space="preserve"> های مربوط به امور داخلی شورایعالی و دستورالعملهای اجرائی مرکز تحقیقات</w:t>
      </w:r>
    </w:p>
    <w:p w14:paraId="3A91526D" w14:textId="7E2034F7" w:rsidR="00FF5BEF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</w:t>
      </w:r>
      <w:r w:rsidRPr="005D715D">
        <w:rPr>
          <w:sz w:val="28"/>
          <w:szCs w:val="28"/>
        </w:rPr>
        <w:t xml:space="preserve">-6 </w:t>
      </w:r>
      <w:r w:rsidRPr="005D715D">
        <w:rPr>
          <w:sz w:val="28"/>
          <w:szCs w:val="28"/>
          <w:rtl/>
        </w:rPr>
        <w:t>پیشنهاد سازمان و تشکی</w:t>
      </w:r>
      <w:r w:rsidR="00FF5BEF">
        <w:rPr>
          <w:rFonts w:hint="cs"/>
          <w:sz w:val="28"/>
          <w:szCs w:val="28"/>
          <w:rtl/>
        </w:rPr>
        <w:t>لا</w:t>
      </w:r>
      <w:r w:rsidRPr="005D715D">
        <w:rPr>
          <w:sz w:val="28"/>
          <w:szCs w:val="28"/>
          <w:rtl/>
        </w:rPr>
        <w:t>ت مرکز</w:t>
      </w:r>
    </w:p>
    <w:p w14:paraId="271800B3" w14:textId="5A78FBA6" w:rsidR="005D715D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</w:t>
      </w:r>
      <w:r w:rsidRPr="00FF5BEF">
        <w:rPr>
          <w:b/>
          <w:bCs/>
          <w:sz w:val="28"/>
          <w:szCs w:val="28"/>
          <w:rtl/>
        </w:rPr>
        <w:t>تبصره</w:t>
      </w:r>
      <w:r w:rsidRPr="00FF5BEF">
        <w:rPr>
          <w:b/>
          <w:bCs/>
          <w:sz w:val="28"/>
          <w:szCs w:val="28"/>
        </w:rPr>
        <w:t>:</w:t>
      </w:r>
      <w:r w:rsidRPr="005D715D">
        <w:rPr>
          <w:sz w:val="28"/>
          <w:szCs w:val="28"/>
        </w:rPr>
        <w:t xml:space="preserve"> </w:t>
      </w:r>
      <w:r w:rsidR="00FF5BEF">
        <w:rPr>
          <w:rFonts w:hint="cs"/>
          <w:sz w:val="28"/>
          <w:szCs w:val="28"/>
          <w:rtl/>
        </w:rPr>
        <w:t xml:space="preserve"> </w:t>
      </w:r>
      <w:r w:rsidRPr="005D715D">
        <w:rPr>
          <w:sz w:val="28"/>
          <w:szCs w:val="28"/>
          <w:rtl/>
        </w:rPr>
        <w:t>مصوبات شورایعالی مرکز براساس سیاست ها و خط مشی ها و هماهنگی با وزارت بهداشت درمان و آموزش پزشکی خواهد بود</w:t>
      </w:r>
      <w:r>
        <w:rPr>
          <w:rFonts w:hint="cs"/>
          <w:sz w:val="28"/>
          <w:szCs w:val="28"/>
          <w:rtl/>
        </w:rPr>
        <w:t>.</w:t>
      </w:r>
    </w:p>
    <w:p w14:paraId="340A7B72" w14:textId="031A7943" w:rsidR="00FF5BEF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FF5BEF">
        <w:rPr>
          <w:b/>
          <w:bCs/>
          <w:sz w:val="28"/>
          <w:szCs w:val="28"/>
          <w:rtl/>
        </w:rPr>
        <w:t>ماده</w:t>
      </w:r>
      <w:r w:rsidR="00FF5BEF">
        <w:rPr>
          <w:rFonts w:hint="cs"/>
          <w:b/>
          <w:bCs/>
          <w:sz w:val="28"/>
          <w:szCs w:val="28"/>
          <w:rtl/>
        </w:rPr>
        <w:t>-</w:t>
      </w:r>
      <w:r w:rsidRPr="00FF5BEF">
        <w:rPr>
          <w:b/>
          <w:bCs/>
          <w:sz w:val="28"/>
          <w:szCs w:val="28"/>
          <w:rtl/>
        </w:rPr>
        <w:t xml:space="preserve"> 6</w:t>
      </w:r>
      <w:r w:rsidRPr="005D715D">
        <w:rPr>
          <w:sz w:val="28"/>
          <w:szCs w:val="28"/>
          <w:rtl/>
        </w:rPr>
        <w:t xml:space="preserve"> </w:t>
      </w:r>
      <w:r w:rsidR="00FF5BEF">
        <w:rPr>
          <w:rFonts w:hint="cs"/>
          <w:sz w:val="28"/>
          <w:szCs w:val="28"/>
          <w:rtl/>
        </w:rPr>
        <w:t xml:space="preserve">: </w:t>
      </w:r>
      <w:r w:rsidRPr="005D715D">
        <w:rPr>
          <w:sz w:val="28"/>
          <w:szCs w:val="28"/>
          <w:rtl/>
        </w:rPr>
        <w:t xml:space="preserve">رئیس مرکز به پیشنهاد شورای عالی مرکز و حکم رئیس دانشگاه علوم پزشکی هر چهارسال یکبار منصوب می گردد و انتخاب مجدد </w:t>
      </w:r>
      <w:r w:rsidR="00FF5BEF">
        <w:rPr>
          <w:rFonts w:hint="cs"/>
          <w:sz w:val="28"/>
          <w:szCs w:val="28"/>
          <w:rtl/>
        </w:rPr>
        <w:t>وی بلامانع</w:t>
      </w:r>
      <w:r w:rsidRPr="005D715D">
        <w:rPr>
          <w:sz w:val="28"/>
          <w:szCs w:val="28"/>
          <w:rtl/>
        </w:rPr>
        <w:t xml:space="preserve"> است</w:t>
      </w:r>
      <w:r w:rsidRPr="005D715D">
        <w:rPr>
          <w:sz w:val="28"/>
          <w:szCs w:val="28"/>
        </w:rPr>
        <w:t xml:space="preserve"> .</w:t>
      </w:r>
    </w:p>
    <w:p w14:paraId="6BD9F4AE" w14:textId="29AABAE9" w:rsidR="00FF5BEF" w:rsidRPr="00FF5BEF" w:rsidRDefault="005D715D" w:rsidP="00FF5BEF">
      <w:pPr>
        <w:bidi/>
        <w:spacing w:before="0" w:after="0"/>
        <w:jc w:val="both"/>
        <w:rPr>
          <w:b/>
          <w:bCs/>
          <w:sz w:val="28"/>
          <w:szCs w:val="28"/>
          <w:rtl/>
        </w:rPr>
      </w:pPr>
      <w:r w:rsidRPr="00FF5BEF">
        <w:rPr>
          <w:b/>
          <w:bCs/>
          <w:sz w:val="28"/>
          <w:szCs w:val="28"/>
        </w:rPr>
        <w:t xml:space="preserve"> </w:t>
      </w:r>
      <w:r w:rsidRPr="00FF5BEF">
        <w:rPr>
          <w:b/>
          <w:bCs/>
          <w:sz w:val="28"/>
          <w:szCs w:val="28"/>
          <w:rtl/>
        </w:rPr>
        <w:t>ماد</w:t>
      </w:r>
      <w:r w:rsidR="00FF5BEF">
        <w:rPr>
          <w:rFonts w:hint="cs"/>
          <w:b/>
          <w:bCs/>
          <w:sz w:val="28"/>
          <w:szCs w:val="28"/>
          <w:rtl/>
        </w:rPr>
        <w:t>ه-</w:t>
      </w:r>
      <w:r w:rsidRPr="00FF5BEF">
        <w:rPr>
          <w:b/>
          <w:bCs/>
          <w:sz w:val="28"/>
          <w:szCs w:val="28"/>
          <w:rtl/>
        </w:rPr>
        <w:t xml:space="preserve"> 7 </w:t>
      </w:r>
      <w:r w:rsidR="00FF5BEF">
        <w:rPr>
          <w:rFonts w:hint="cs"/>
          <w:b/>
          <w:bCs/>
          <w:sz w:val="28"/>
          <w:szCs w:val="28"/>
          <w:rtl/>
        </w:rPr>
        <w:t xml:space="preserve">: </w:t>
      </w:r>
      <w:r w:rsidRPr="00FF5BEF">
        <w:rPr>
          <w:b/>
          <w:bCs/>
          <w:sz w:val="28"/>
          <w:szCs w:val="28"/>
          <w:rtl/>
        </w:rPr>
        <w:t>وظايف رئيس مركز</w:t>
      </w:r>
    </w:p>
    <w:p w14:paraId="5AB44303" w14:textId="77777777" w:rsidR="00FF5BEF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رئیس مرکز </w:t>
      </w:r>
      <w:r w:rsidR="00FF5BEF">
        <w:rPr>
          <w:rFonts w:hint="cs"/>
          <w:sz w:val="28"/>
          <w:szCs w:val="28"/>
          <w:rtl/>
        </w:rPr>
        <w:t>بالاترین</w:t>
      </w:r>
      <w:r w:rsidRPr="005D715D">
        <w:rPr>
          <w:sz w:val="28"/>
          <w:szCs w:val="28"/>
          <w:rtl/>
        </w:rPr>
        <w:t xml:space="preserve"> مقام اجرائی مرکز است و در حدود ضوابط قانونی و مصوبات شورایعالی جهت اجرای وظایف و امور محوله اقدام می نماید</w:t>
      </w:r>
      <w:r w:rsidRPr="005D715D">
        <w:rPr>
          <w:sz w:val="28"/>
          <w:szCs w:val="28"/>
        </w:rPr>
        <w:t xml:space="preserve">. </w:t>
      </w:r>
    </w:p>
    <w:p w14:paraId="3609E811" w14:textId="15D13FA3" w:rsidR="00FF5BEF" w:rsidRPr="00FF5BEF" w:rsidRDefault="005D715D" w:rsidP="00FF5BEF">
      <w:pPr>
        <w:bidi/>
        <w:spacing w:before="0" w:after="0"/>
        <w:jc w:val="both"/>
        <w:rPr>
          <w:b/>
          <w:bCs/>
          <w:sz w:val="28"/>
          <w:szCs w:val="28"/>
          <w:rtl/>
        </w:rPr>
      </w:pPr>
      <w:r w:rsidRPr="00FF5BEF">
        <w:rPr>
          <w:b/>
          <w:bCs/>
          <w:sz w:val="28"/>
          <w:szCs w:val="28"/>
          <w:rtl/>
        </w:rPr>
        <w:t>ماده</w:t>
      </w:r>
      <w:r w:rsidR="00FF5BEF">
        <w:rPr>
          <w:rFonts w:hint="cs"/>
          <w:b/>
          <w:bCs/>
          <w:sz w:val="28"/>
          <w:szCs w:val="28"/>
          <w:rtl/>
        </w:rPr>
        <w:t>-</w:t>
      </w:r>
      <w:r w:rsidRPr="00FF5BEF">
        <w:rPr>
          <w:b/>
          <w:bCs/>
          <w:sz w:val="28"/>
          <w:szCs w:val="28"/>
          <w:rtl/>
        </w:rPr>
        <w:t xml:space="preserve"> </w:t>
      </w:r>
      <w:r w:rsidR="00FF5BEF">
        <w:rPr>
          <w:rFonts w:hint="cs"/>
          <w:b/>
          <w:bCs/>
          <w:sz w:val="28"/>
          <w:szCs w:val="28"/>
          <w:rtl/>
        </w:rPr>
        <w:t xml:space="preserve">8: </w:t>
      </w:r>
      <w:r w:rsidRPr="00FF5BEF">
        <w:rPr>
          <w:b/>
          <w:bCs/>
          <w:sz w:val="28"/>
          <w:szCs w:val="28"/>
          <w:rtl/>
        </w:rPr>
        <w:t xml:space="preserve"> اعضاء مركز</w:t>
      </w:r>
    </w:p>
    <w:p w14:paraId="1017B2C6" w14:textId="78320BE0" w:rsidR="00FF5BEF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مرکز دارای دو نوع عضو بشرح زیر است</w:t>
      </w:r>
      <w:r w:rsidR="00FF5BEF">
        <w:rPr>
          <w:rFonts w:hint="cs"/>
          <w:sz w:val="28"/>
          <w:szCs w:val="28"/>
          <w:rtl/>
        </w:rPr>
        <w:t>:</w:t>
      </w:r>
    </w:p>
    <w:p w14:paraId="5411E131" w14:textId="4CF901AC" w:rsidR="00FF5BEF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>الف) اعضاء پیوسته: که اعضاء هیات علمی و کارشناسان تمام وقت مرکز هستند</w:t>
      </w:r>
      <w:r w:rsidR="00FF5BEF">
        <w:rPr>
          <w:rFonts w:hint="cs"/>
          <w:sz w:val="28"/>
          <w:szCs w:val="28"/>
          <w:rtl/>
        </w:rPr>
        <w:t>.</w:t>
      </w:r>
    </w:p>
    <w:p w14:paraId="3BD51D5D" w14:textId="79D45937" w:rsidR="00FF5BEF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>ب ) اعضاء وابسته: که</w:t>
      </w:r>
      <w:r w:rsidRPr="005D715D">
        <w:rPr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5D715D">
        <w:rPr>
          <w:sz w:val="28"/>
          <w:szCs w:val="28"/>
          <w:rtl/>
        </w:rPr>
        <w:t>اعضاء هیات علمی سایر گروه های دانشگاه علوم پزشکی و یا سایر دانشگاه ها و موسسات آموزش عالی هستند</w:t>
      </w:r>
      <w:r w:rsidR="00FF5BEF">
        <w:rPr>
          <w:rFonts w:hint="cs"/>
          <w:sz w:val="28"/>
          <w:szCs w:val="28"/>
          <w:rtl/>
        </w:rPr>
        <w:t>.</w:t>
      </w:r>
    </w:p>
    <w:p w14:paraId="54012A4F" w14:textId="1783032B" w:rsidR="00FF5BEF" w:rsidRPr="00FF5BEF" w:rsidRDefault="005D715D" w:rsidP="00FF5BEF">
      <w:pPr>
        <w:bidi/>
        <w:spacing w:before="0" w:after="0"/>
        <w:jc w:val="both"/>
        <w:rPr>
          <w:b/>
          <w:bCs/>
          <w:sz w:val="28"/>
          <w:szCs w:val="28"/>
          <w:rtl/>
        </w:rPr>
      </w:pPr>
      <w:r w:rsidRPr="00FF5BEF">
        <w:rPr>
          <w:b/>
          <w:bCs/>
          <w:sz w:val="28"/>
          <w:szCs w:val="28"/>
          <w:rtl/>
        </w:rPr>
        <w:lastRenderedPageBreak/>
        <w:t>ماده</w:t>
      </w:r>
      <w:r w:rsidR="00FF5BEF">
        <w:rPr>
          <w:rFonts w:hint="cs"/>
          <w:b/>
          <w:bCs/>
          <w:sz w:val="28"/>
          <w:szCs w:val="28"/>
          <w:rtl/>
        </w:rPr>
        <w:t>-</w:t>
      </w:r>
      <w:r w:rsidRPr="00FF5BEF">
        <w:rPr>
          <w:b/>
          <w:bCs/>
          <w:sz w:val="28"/>
          <w:szCs w:val="28"/>
          <w:rtl/>
        </w:rPr>
        <w:t xml:space="preserve"> 9 </w:t>
      </w:r>
      <w:r w:rsidR="00FF5BEF">
        <w:rPr>
          <w:rFonts w:hint="cs"/>
          <w:b/>
          <w:bCs/>
          <w:sz w:val="28"/>
          <w:szCs w:val="28"/>
          <w:rtl/>
        </w:rPr>
        <w:t xml:space="preserve">: </w:t>
      </w:r>
      <w:r w:rsidRPr="00FF5BEF">
        <w:rPr>
          <w:b/>
          <w:bCs/>
          <w:sz w:val="28"/>
          <w:szCs w:val="28"/>
          <w:rtl/>
        </w:rPr>
        <w:t>منابع مالي مركز</w:t>
      </w:r>
    </w:p>
    <w:p w14:paraId="461F530B" w14:textId="77777777" w:rsidR="00FF5BEF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الف ( درآمدهای حاصله از خدمات مرکز طبق ضوابط قانونی</w:t>
      </w:r>
    </w:p>
    <w:p w14:paraId="32A2EBFC" w14:textId="77777777" w:rsidR="00FF5BEF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ب )</w:t>
      </w:r>
      <w:r w:rsidRPr="005D715D">
        <w:rPr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5D715D">
        <w:rPr>
          <w:sz w:val="28"/>
          <w:szCs w:val="28"/>
          <w:rtl/>
        </w:rPr>
        <w:t>کمک ها و هدایای اشخاص حقیقی و حقوقی</w:t>
      </w:r>
    </w:p>
    <w:p w14:paraId="06C25B01" w14:textId="3AC1A9FC" w:rsidR="00331989" w:rsidRDefault="005D715D" w:rsidP="00FF5BEF">
      <w:pPr>
        <w:bidi/>
        <w:spacing w:before="0" w:after="0"/>
        <w:jc w:val="both"/>
        <w:rPr>
          <w:sz w:val="28"/>
          <w:szCs w:val="28"/>
          <w:rtl/>
        </w:rPr>
      </w:pPr>
      <w:r w:rsidRPr="005D715D">
        <w:rPr>
          <w:sz w:val="28"/>
          <w:szCs w:val="28"/>
          <w:rtl/>
        </w:rPr>
        <w:t xml:space="preserve"> ج ) اعتبارات دولتی</w:t>
      </w:r>
    </w:p>
    <w:p w14:paraId="6669BF59" w14:textId="77777777" w:rsidR="00910037" w:rsidRDefault="00910037" w:rsidP="00910037">
      <w:pPr>
        <w:pStyle w:val="Subtitle"/>
        <w:bidi/>
        <w:rPr>
          <w:rtl/>
        </w:rPr>
      </w:pPr>
    </w:p>
    <w:p w14:paraId="55393434" w14:textId="77777777" w:rsidR="00910037" w:rsidRDefault="00910037" w:rsidP="00910037">
      <w:pPr>
        <w:bidi/>
        <w:rPr>
          <w:rtl/>
        </w:rPr>
      </w:pPr>
    </w:p>
    <w:p w14:paraId="75597F11" w14:textId="77777777" w:rsidR="00910037" w:rsidRDefault="00910037" w:rsidP="00910037">
      <w:pPr>
        <w:pStyle w:val="Subtitle"/>
        <w:bidi/>
        <w:rPr>
          <w:rtl/>
        </w:rPr>
      </w:pPr>
    </w:p>
    <w:p w14:paraId="36B900BE" w14:textId="77777777" w:rsidR="00910037" w:rsidRDefault="00910037" w:rsidP="00910037">
      <w:pPr>
        <w:bidi/>
        <w:rPr>
          <w:rtl/>
        </w:rPr>
      </w:pPr>
    </w:p>
    <w:p w14:paraId="2384892A" w14:textId="77777777" w:rsidR="00910037" w:rsidRDefault="00910037" w:rsidP="00910037">
      <w:pPr>
        <w:pStyle w:val="Subtitle"/>
        <w:bidi/>
        <w:rPr>
          <w:rtl/>
        </w:rPr>
      </w:pPr>
    </w:p>
    <w:p w14:paraId="371D07C7" w14:textId="77777777" w:rsidR="00910037" w:rsidRDefault="00910037" w:rsidP="00910037">
      <w:pPr>
        <w:bidi/>
        <w:rPr>
          <w:rtl/>
        </w:rPr>
      </w:pPr>
    </w:p>
    <w:p w14:paraId="3C3DE2F4" w14:textId="77777777" w:rsidR="00910037" w:rsidRDefault="00910037" w:rsidP="00910037">
      <w:pPr>
        <w:pStyle w:val="Subtitle"/>
        <w:bidi/>
        <w:rPr>
          <w:rtl/>
        </w:rPr>
      </w:pPr>
    </w:p>
    <w:p w14:paraId="6DD1A23F" w14:textId="77777777" w:rsidR="00910037" w:rsidRDefault="00910037" w:rsidP="00910037">
      <w:pPr>
        <w:bidi/>
        <w:rPr>
          <w:rtl/>
        </w:rPr>
      </w:pPr>
    </w:p>
    <w:p w14:paraId="22E4C678" w14:textId="77777777" w:rsidR="00910037" w:rsidRDefault="00910037" w:rsidP="00910037">
      <w:pPr>
        <w:pStyle w:val="Subtitle"/>
        <w:bidi/>
        <w:rPr>
          <w:rtl/>
        </w:rPr>
      </w:pPr>
    </w:p>
    <w:p w14:paraId="08C5EFAC" w14:textId="77777777" w:rsidR="00910037" w:rsidRPr="00910037" w:rsidRDefault="00910037" w:rsidP="00910037">
      <w:pPr>
        <w:bidi/>
      </w:pPr>
    </w:p>
    <w:p w14:paraId="635E295F" w14:textId="4BC2DA22" w:rsidR="004C29AF" w:rsidRPr="00CE4CEB" w:rsidRDefault="00000000" w:rsidP="00A26B08">
      <w:pPr>
        <w:rPr>
          <w:b/>
          <w:bCs/>
          <w:color w:val="17365D" w:themeColor="text2" w:themeShade="BF"/>
          <w:sz w:val="36"/>
          <w:szCs w:val="36"/>
        </w:rPr>
      </w:pPr>
      <w:r w:rsidRPr="00CE4CEB">
        <w:rPr>
          <w:b/>
          <w:bCs/>
          <w:color w:val="17365D" w:themeColor="text2" w:themeShade="BF"/>
          <w:sz w:val="36"/>
          <w:szCs w:val="36"/>
        </w:rPr>
        <w:lastRenderedPageBreak/>
        <w:t>(Vision)</w:t>
      </w:r>
      <w:r w:rsidR="00A26B08" w:rsidRPr="00CE4CEB">
        <w:rPr>
          <w:b/>
          <w:bCs/>
          <w:color w:val="17365D" w:themeColor="text2" w:themeShade="BF"/>
          <w:sz w:val="36"/>
          <w:szCs w:val="36"/>
        </w:rPr>
        <w:t xml:space="preserve"> چشم‌انداز</w:t>
      </w:r>
    </w:p>
    <w:p w14:paraId="1C11E961" w14:textId="65BB7B9F" w:rsidR="009B75CD" w:rsidRDefault="00000000" w:rsidP="009B75CD">
      <w:pPr>
        <w:bidi/>
        <w:spacing w:before="0" w:after="0"/>
        <w:jc w:val="both"/>
        <w:rPr>
          <w:sz w:val="28"/>
          <w:szCs w:val="28"/>
          <w:rtl/>
        </w:rPr>
      </w:pPr>
      <w:r w:rsidRPr="00CE4CEB">
        <w:rPr>
          <w:sz w:val="28"/>
          <w:szCs w:val="28"/>
        </w:rPr>
        <w:t>ما</w:t>
      </w:r>
      <w:r w:rsidR="009B75CD">
        <w:rPr>
          <w:rFonts w:hint="cs"/>
          <w:sz w:val="28"/>
          <w:szCs w:val="28"/>
          <w:rtl/>
        </w:rPr>
        <w:t xml:space="preserve"> </w:t>
      </w:r>
      <w:r w:rsidRPr="00CE4CEB">
        <w:rPr>
          <w:sz w:val="28"/>
          <w:szCs w:val="28"/>
        </w:rPr>
        <w:t xml:space="preserve"> </w:t>
      </w:r>
      <w:r w:rsidR="009B75CD">
        <w:rPr>
          <w:rFonts w:hint="cs"/>
          <w:sz w:val="28"/>
          <w:szCs w:val="28"/>
          <w:rtl/>
        </w:rPr>
        <w:t xml:space="preserve">تمام توان خویش را بکار می گیریم </w:t>
      </w:r>
      <w:r w:rsidRPr="00CE4CEB">
        <w:rPr>
          <w:sz w:val="28"/>
          <w:szCs w:val="28"/>
        </w:rPr>
        <w:t xml:space="preserve"> تا</w:t>
      </w:r>
      <w:r w:rsidR="009B75CD">
        <w:rPr>
          <w:rFonts w:hint="cs"/>
          <w:sz w:val="28"/>
          <w:szCs w:val="28"/>
          <w:rtl/>
        </w:rPr>
        <w:t>:</w:t>
      </w:r>
    </w:p>
    <w:p w14:paraId="2E661AD2" w14:textId="0F763FD3" w:rsidR="004C29AF" w:rsidRDefault="00000000" w:rsidP="009B75CD">
      <w:pPr>
        <w:bidi/>
        <w:spacing w:before="0" w:after="0"/>
        <w:jc w:val="both"/>
        <w:rPr>
          <w:sz w:val="28"/>
          <w:szCs w:val="28"/>
          <w:rtl/>
        </w:rPr>
      </w:pPr>
      <w:r w:rsidRPr="00CE4CEB">
        <w:rPr>
          <w:sz w:val="28"/>
          <w:szCs w:val="28"/>
        </w:rPr>
        <w:t xml:space="preserve"> با بهره‌گیری از توانمندی‌های علمی، فناورانه و فرهنگی اعضای خود</w:t>
      </w:r>
      <w:r w:rsidR="003778F1">
        <w:rPr>
          <w:rFonts w:hint="cs"/>
          <w:sz w:val="28"/>
          <w:szCs w:val="28"/>
          <w:rtl/>
        </w:rPr>
        <w:t xml:space="preserve">و دانشجویان توانمند مقاطع تحصیلات تکمیلی، </w:t>
      </w:r>
      <w:r w:rsidRPr="00CE4CEB">
        <w:rPr>
          <w:sz w:val="28"/>
          <w:szCs w:val="28"/>
        </w:rPr>
        <w:t xml:space="preserve"> در افق ۱۴۰۸ </w:t>
      </w:r>
      <w:r w:rsidR="009B75CD">
        <w:rPr>
          <w:rFonts w:hint="cs"/>
          <w:sz w:val="28"/>
          <w:szCs w:val="28"/>
          <w:rtl/>
        </w:rPr>
        <w:t>همسو با چشم انداز بیست ساله جمهوری اسلامی ایران،</w:t>
      </w:r>
      <w:r w:rsidRPr="00CE4CEB">
        <w:rPr>
          <w:sz w:val="28"/>
          <w:szCs w:val="28"/>
        </w:rPr>
        <w:t>به مرکزی پیشرو در تولید شواهد علمی معتبر در حیطه پرستاری تبدیل شویم. این مرکز با انجام پژوهش‌های بین‌رشته‌ای، کاربست فناوری‌های نوین، و همکاری با مراکز ملی و بین‌المللی، الگویی در ارتقا</w:t>
      </w:r>
      <w:r w:rsidR="009B75CD">
        <w:rPr>
          <w:rFonts w:hint="cs"/>
          <w:sz w:val="28"/>
          <w:szCs w:val="28"/>
          <w:rtl/>
        </w:rPr>
        <w:t xml:space="preserve">ی </w:t>
      </w:r>
      <w:r w:rsidRPr="00CE4CEB">
        <w:rPr>
          <w:sz w:val="28"/>
          <w:szCs w:val="28"/>
        </w:rPr>
        <w:t xml:space="preserve"> سلامت جامعه و دانشگاه کارآفرین خواهد</w:t>
      </w:r>
      <w:r w:rsidR="009B75CD">
        <w:rPr>
          <w:rFonts w:hint="cs"/>
          <w:sz w:val="28"/>
          <w:szCs w:val="28"/>
          <w:rtl/>
        </w:rPr>
        <w:t xml:space="preserve"> </w:t>
      </w:r>
      <w:r w:rsidRPr="00CE4CEB">
        <w:rPr>
          <w:sz w:val="28"/>
          <w:szCs w:val="28"/>
        </w:rPr>
        <w:t>بود</w:t>
      </w:r>
      <w:r w:rsidR="009B75CD">
        <w:rPr>
          <w:rFonts w:hint="cs"/>
          <w:sz w:val="28"/>
          <w:szCs w:val="28"/>
          <w:rtl/>
        </w:rPr>
        <w:t>.</w:t>
      </w:r>
    </w:p>
    <w:p w14:paraId="051463AF" w14:textId="77777777" w:rsidR="009B75CD" w:rsidRPr="009B75CD" w:rsidRDefault="009B75CD" w:rsidP="009B75CD">
      <w:pPr>
        <w:pStyle w:val="Subtitle"/>
        <w:bidi/>
      </w:pPr>
    </w:p>
    <w:p w14:paraId="1E1FC70D" w14:textId="3A13BFBB" w:rsidR="004C29AF" w:rsidRPr="00CE4CEB" w:rsidRDefault="00000000" w:rsidP="00A26B08">
      <w:pPr>
        <w:rPr>
          <w:b/>
          <w:bCs/>
          <w:color w:val="17365D" w:themeColor="text2" w:themeShade="BF"/>
          <w:sz w:val="36"/>
          <w:szCs w:val="36"/>
        </w:rPr>
      </w:pPr>
      <w:r w:rsidRPr="00CE4CEB">
        <w:rPr>
          <w:b/>
          <w:bCs/>
          <w:color w:val="17365D" w:themeColor="text2" w:themeShade="BF"/>
          <w:sz w:val="36"/>
          <w:szCs w:val="36"/>
        </w:rPr>
        <w:t>(Mission)</w:t>
      </w:r>
      <w:r w:rsidR="00A26B08" w:rsidRPr="00CE4CEB">
        <w:rPr>
          <w:b/>
          <w:bCs/>
          <w:color w:val="17365D" w:themeColor="text2" w:themeShade="BF"/>
          <w:sz w:val="36"/>
          <w:szCs w:val="36"/>
        </w:rPr>
        <w:t xml:space="preserve"> ماموریت</w:t>
      </w:r>
    </w:p>
    <w:p w14:paraId="4424129E" w14:textId="467B45E9" w:rsidR="004C29AF" w:rsidRDefault="00000000" w:rsidP="009B75CD">
      <w:pPr>
        <w:bidi/>
        <w:spacing w:before="0" w:after="0"/>
        <w:jc w:val="both"/>
        <w:rPr>
          <w:sz w:val="28"/>
          <w:szCs w:val="28"/>
          <w:rtl/>
        </w:rPr>
      </w:pPr>
      <w:r w:rsidRPr="00CE4CEB">
        <w:rPr>
          <w:sz w:val="28"/>
          <w:szCs w:val="28"/>
        </w:rPr>
        <w:t>مرکز تحقیقات پرستاری دانشگاه علوم پزشکی گناباد</w:t>
      </w:r>
      <w:r w:rsidR="009B75CD">
        <w:rPr>
          <w:rFonts w:hint="cs"/>
          <w:sz w:val="28"/>
          <w:szCs w:val="28"/>
          <w:rtl/>
        </w:rPr>
        <w:t xml:space="preserve"> </w:t>
      </w:r>
      <w:r w:rsidR="003057A7">
        <w:rPr>
          <w:rFonts w:hint="cs"/>
          <w:sz w:val="28"/>
          <w:szCs w:val="28"/>
          <w:rtl/>
        </w:rPr>
        <w:t>متعهد و موظف است</w:t>
      </w:r>
      <w:r w:rsidR="009B75CD">
        <w:rPr>
          <w:rFonts w:hint="cs"/>
          <w:sz w:val="28"/>
          <w:szCs w:val="28"/>
          <w:rtl/>
        </w:rPr>
        <w:t xml:space="preserve"> تا</w:t>
      </w:r>
      <w:r w:rsidRPr="00CE4CEB">
        <w:rPr>
          <w:sz w:val="28"/>
          <w:szCs w:val="28"/>
        </w:rPr>
        <w:t xml:space="preserve"> در چارچوب ارزش‌های اسلامی و اخلاق حرفه‌ای، مأموریت خود را انجام تحقیقات بنیادی و کاربردی، تربیت </w:t>
      </w:r>
      <w:r w:rsidR="009B75CD">
        <w:rPr>
          <w:rFonts w:hint="cs"/>
          <w:sz w:val="28"/>
          <w:szCs w:val="28"/>
          <w:rtl/>
        </w:rPr>
        <w:t xml:space="preserve"> پژوهشگران</w:t>
      </w:r>
      <w:r w:rsidR="003778F1">
        <w:rPr>
          <w:rFonts w:hint="cs"/>
          <w:sz w:val="28"/>
          <w:szCs w:val="28"/>
          <w:rtl/>
        </w:rPr>
        <w:t xml:space="preserve"> </w:t>
      </w:r>
      <w:r w:rsidRPr="00CE4CEB">
        <w:rPr>
          <w:sz w:val="28"/>
          <w:szCs w:val="28"/>
        </w:rPr>
        <w:t>خلاق</w:t>
      </w:r>
      <w:r w:rsidR="009B75CD">
        <w:rPr>
          <w:rFonts w:hint="cs"/>
          <w:sz w:val="28"/>
          <w:szCs w:val="28"/>
          <w:rtl/>
        </w:rPr>
        <w:t>،</w:t>
      </w:r>
      <w:r w:rsidRPr="00CE4CEB">
        <w:rPr>
          <w:sz w:val="28"/>
          <w:szCs w:val="28"/>
        </w:rPr>
        <w:t xml:space="preserve"> توسعه همکاری‌های علمی، و پاسخگویی به نیازهای سلامت جامعه در تمامی سطوح پیشگیری تا توانبخشی تعریف ‌نماید</w:t>
      </w:r>
      <w:r w:rsidR="00CE4CEB" w:rsidRPr="00CE4CEB">
        <w:rPr>
          <w:rFonts w:hint="cs"/>
          <w:sz w:val="28"/>
          <w:szCs w:val="28"/>
          <w:rtl/>
        </w:rPr>
        <w:t>.</w:t>
      </w:r>
    </w:p>
    <w:p w14:paraId="7BDBE6F0" w14:textId="77777777" w:rsidR="009B75CD" w:rsidRPr="009B75CD" w:rsidRDefault="009B75CD" w:rsidP="009B75CD">
      <w:pPr>
        <w:pStyle w:val="Subtitle"/>
        <w:bidi/>
        <w:rPr>
          <w:rtl/>
        </w:rPr>
      </w:pPr>
    </w:p>
    <w:p w14:paraId="20F5E682" w14:textId="77777777" w:rsidR="009B75CD" w:rsidRDefault="009B75CD" w:rsidP="009B75CD">
      <w:pPr>
        <w:pStyle w:val="Subtitle"/>
        <w:bidi/>
        <w:rPr>
          <w:rtl/>
          <w:lang w:bidi="fa-IR"/>
        </w:rPr>
      </w:pPr>
    </w:p>
    <w:p w14:paraId="2B0A38D3" w14:textId="77777777" w:rsidR="009B75CD" w:rsidRDefault="009B75CD" w:rsidP="009B75CD">
      <w:pPr>
        <w:bidi/>
        <w:rPr>
          <w:rtl/>
          <w:lang w:bidi="fa-IR"/>
        </w:rPr>
      </w:pPr>
    </w:p>
    <w:p w14:paraId="36EB0985" w14:textId="0FF07212" w:rsidR="004C29AF" w:rsidRPr="00CE4CEB" w:rsidRDefault="00000000" w:rsidP="00A26B08">
      <w:pPr>
        <w:rPr>
          <w:b/>
          <w:bCs/>
          <w:color w:val="17365D" w:themeColor="text2" w:themeShade="BF"/>
          <w:sz w:val="36"/>
          <w:szCs w:val="36"/>
          <w:rtl/>
        </w:rPr>
      </w:pPr>
      <w:r w:rsidRPr="00CE4CEB">
        <w:rPr>
          <w:b/>
          <w:bCs/>
          <w:color w:val="17365D" w:themeColor="text2" w:themeShade="BF"/>
          <w:sz w:val="36"/>
          <w:szCs w:val="36"/>
        </w:rPr>
        <w:t xml:space="preserve"> </w:t>
      </w:r>
      <w:r w:rsidR="003E63ED" w:rsidRPr="00CE4CEB">
        <w:rPr>
          <w:rFonts w:hint="cs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3E63ED" w:rsidRPr="00CE4CEB">
        <w:rPr>
          <w:b/>
          <w:bCs/>
          <w:color w:val="17365D" w:themeColor="text2" w:themeShade="BF"/>
          <w:sz w:val="36"/>
          <w:szCs w:val="36"/>
        </w:rPr>
        <w:t>(Values)</w:t>
      </w:r>
      <w:r w:rsidR="00A26B08" w:rsidRPr="00CE4CEB">
        <w:rPr>
          <w:b/>
          <w:bCs/>
          <w:color w:val="17365D" w:themeColor="text2" w:themeShade="BF"/>
          <w:sz w:val="36"/>
          <w:szCs w:val="36"/>
        </w:rPr>
        <w:t xml:space="preserve"> ارزش‌ها</w:t>
      </w:r>
    </w:p>
    <w:p w14:paraId="71D91026" w14:textId="4206AC72" w:rsidR="004C29AF" w:rsidRPr="00CE4CEB" w:rsidRDefault="00000000" w:rsidP="005D70F6">
      <w:pPr>
        <w:pStyle w:val="ListParagraph"/>
        <w:numPr>
          <w:ilvl w:val="0"/>
          <w:numId w:val="18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رعایت اخلاق در پژوهش با تاکید بر ارزش‌های اسلامی</w:t>
      </w:r>
    </w:p>
    <w:p w14:paraId="2F4D8408" w14:textId="56C6B958" w:rsidR="004C29AF" w:rsidRPr="00CE4CEB" w:rsidRDefault="00000000" w:rsidP="005D70F6">
      <w:pPr>
        <w:pStyle w:val="ListParagraph"/>
        <w:numPr>
          <w:ilvl w:val="0"/>
          <w:numId w:val="18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انجام پژوهش‌های کاربردی دانش‌بنیان</w:t>
      </w:r>
    </w:p>
    <w:p w14:paraId="4BCEF50E" w14:textId="18E6B41D" w:rsidR="004C29AF" w:rsidRPr="00CE4CEB" w:rsidRDefault="00000000" w:rsidP="005D70F6">
      <w:pPr>
        <w:pStyle w:val="ListParagraph"/>
        <w:numPr>
          <w:ilvl w:val="0"/>
          <w:numId w:val="18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توجه به نیازهای سلامت جامعه</w:t>
      </w:r>
    </w:p>
    <w:p w14:paraId="5D9C053B" w14:textId="1BE6C0D4" w:rsidR="004C29AF" w:rsidRPr="00CE4CEB" w:rsidRDefault="00000000" w:rsidP="005D70F6">
      <w:pPr>
        <w:pStyle w:val="ListParagraph"/>
        <w:numPr>
          <w:ilvl w:val="0"/>
          <w:numId w:val="18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رویکرد سیستمی در انجام وظایف</w:t>
      </w:r>
    </w:p>
    <w:p w14:paraId="45819EE5" w14:textId="2A56AFF6" w:rsidR="004C29AF" w:rsidRPr="00CE4CEB" w:rsidRDefault="00000000" w:rsidP="005D70F6">
      <w:pPr>
        <w:pStyle w:val="ListParagraph"/>
        <w:numPr>
          <w:ilvl w:val="0"/>
          <w:numId w:val="18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همکاری در تحقق دانشگاه کارآفرین</w:t>
      </w:r>
    </w:p>
    <w:p w14:paraId="18B997B4" w14:textId="41FA5BF5" w:rsidR="004C29AF" w:rsidRPr="00CE4CEB" w:rsidRDefault="00000000" w:rsidP="005D70F6">
      <w:pPr>
        <w:pStyle w:val="ListParagraph"/>
        <w:numPr>
          <w:ilvl w:val="0"/>
          <w:numId w:val="18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توسعه تیم‌محور فعالیت‌های پژوهشی</w:t>
      </w:r>
    </w:p>
    <w:p w14:paraId="22FD8612" w14:textId="3ADE8628" w:rsidR="004C29AF" w:rsidRPr="00CE4CEB" w:rsidRDefault="00000000" w:rsidP="005D70F6">
      <w:pPr>
        <w:pStyle w:val="ListParagraph"/>
        <w:numPr>
          <w:ilvl w:val="0"/>
          <w:numId w:val="18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 xml:space="preserve">کاربرد فناوری‌های نوین در </w:t>
      </w:r>
      <w:r w:rsidR="003778F1">
        <w:rPr>
          <w:rFonts w:hint="cs"/>
          <w:sz w:val="28"/>
          <w:szCs w:val="28"/>
          <w:rtl/>
        </w:rPr>
        <w:t xml:space="preserve">سطوح مختلف (آموزش، بالین، مدیریت و پژوهش) </w:t>
      </w:r>
      <w:r w:rsidRPr="00CE4CEB">
        <w:rPr>
          <w:sz w:val="28"/>
          <w:szCs w:val="28"/>
        </w:rPr>
        <w:t xml:space="preserve"> پرستاری</w:t>
      </w:r>
    </w:p>
    <w:p w14:paraId="730D246C" w14:textId="32D5E760" w:rsidR="004C29AF" w:rsidRPr="00CE4CEB" w:rsidRDefault="00000000" w:rsidP="005D70F6">
      <w:pPr>
        <w:pStyle w:val="ListParagraph"/>
        <w:numPr>
          <w:ilvl w:val="0"/>
          <w:numId w:val="18"/>
        </w:numPr>
        <w:bidi/>
        <w:spacing w:before="0" w:after="0"/>
        <w:jc w:val="left"/>
        <w:rPr>
          <w:sz w:val="28"/>
          <w:szCs w:val="28"/>
          <w:rtl/>
        </w:rPr>
      </w:pPr>
      <w:r w:rsidRPr="00CE4CEB">
        <w:rPr>
          <w:sz w:val="28"/>
          <w:szCs w:val="28"/>
        </w:rPr>
        <w:t>توسعه شواهد علمی برای تصمیم‌گیری‌های بالینی و آموزشی</w:t>
      </w:r>
    </w:p>
    <w:p w14:paraId="4153D3CC" w14:textId="77777777" w:rsidR="00910037" w:rsidRPr="00910037" w:rsidRDefault="00910037" w:rsidP="00910037">
      <w:pPr>
        <w:pStyle w:val="Subtitle"/>
      </w:pPr>
    </w:p>
    <w:p w14:paraId="5A3B32CD" w14:textId="6FCA93D6" w:rsidR="004C29AF" w:rsidRPr="00CE4CEB" w:rsidRDefault="00000000" w:rsidP="00A26B08">
      <w:pPr>
        <w:rPr>
          <w:b/>
          <w:bCs/>
          <w:color w:val="17365D" w:themeColor="text2" w:themeShade="BF"/>
          <w:sz w:val="40"/>
          <w:szCs w:val="40"/>
          <w:rtl/>
        </w:rPr>
      </w:pPr>
      <w:r w:rsidRPr="00CE4CEB">
        <w:rPr>
          <w:b/>
          <w:bCs/>
          <w:color w:val="17365D" w:themeColor="text2" w:themeShade="BF"/>
          <w:sz w:val="40"/>
          <w:szCs w:val="40"/>
        </w:rPr>
        <w:t>SWOT</w:t>
      </w:r>
      <w:r w:rsidR="00B539B6" w:rsidRPr="00CE4CEB">
        <w:rPr>
          <w:b/>
          <w:bCs/>
          <w:color w:val="17365D" w:themeColor="text2" w:themeShade="BF"/>
          <w:sz w:val="40"/>
          <w:szCs w:val="40"/>
        </w:rPr>
        <w:t xml:space="preserve"> تحلیل</w:t>
      </w:r>
    </w:p>
    <w:p w14:paraId="01D134D9" w14:textId="60A52B42" w:rsidR="00FD2B4E" w:rsidRPr="00FD2B4E" w:rsidRDefault="00FD2B4E" w:rsidP="00FD2B4E">
      <w:pPr>
        <w:bidi/>
        <w:spacing w:after="0"/>
        <w:ind w:left="-90"/>
        <w:jc w:val="left"/>
        <w:rPr>
          <w:sz w:val="28"/>
          <w:szCs w:val="28"/>
          <w:rtl/>
        </w:rPr>
      </w:pPr>
      <w:r w:rsidRPr="00FD2B4E">
        <w:rPr>
          <w:sz w:val="28"/>
          <w:szCs w:val="28"/>
          <w:rtl/>
        </w:rPr>
        <w:t>برای تعیین نقاط قوت، ضعف، فرصت ها و تهدید ها</w:t>
      </w:r>
      <w:r>
        <w:rPr>
          <w:rFonts w:hint="cs"/>
          <w:sz w:val="28"/>
          <w:szCs w:val="28"/>
          <w:rtl/>
        </w:rPr>
        <w:t xml:space="preserve">، </w:t>
      </w:r>
      <w:r w:rsidRPr="00FD2B4E">
        <w:rPr>
          <w:sz w:val="28"/>
          <w:szCs w:val="28"/>
          <w:rtl/>
        </w:rPr>
        <w:t xml:space="preserve"> به صورت بارش افکار نظرات مدیر مرکز</w:t>
      </w:r>
      <w:r>
        <w:rPr>
          <w:rFonts w:hint="cs"/>
          <w:sz w:val="28"/>
          <w:szCs w:val="28"/>
          <w:rtl/>
        </w:rPr>
        <w:t>،</w:t>
      </w:r>
      <w:r w:rsidRPr="00FD2B4E">
        <w:rPr>
          <w:sz w:val="28"/>
          <w:szCs w:val="28"/>
          <w:rtl/>
        </w:rPr>
        <w:t xml:space="preserve"> کارشناسان ، اعضای هیئت موسس و اعضای شورای پژوهشی اخذ سپس موارد مشترك حذف و برخی از موارد در یکدیگر ادغام و برای اعضای شورای پژوهشی مرکز ارسال و نظرات آنان نیز اخذ و در نهایت در جلسه ای با حضور رییس مرکز،</w:t>
      </w:r>
      <w:r>
        <w:rPr>
          <w:rFonts w:hint="cs"/>
          <w:sz w:val="28"/>
          <w:szCs w:val="28"/>
          <w:rtl/>
        </w:rPr>
        <w:t xml:space="preserve"> اعضای محترم هیات موسس و</w:t>
      </w:r>
      <w:r w:rsidRPr="00FD2B4E">
        <w:rPr>
          <w:sz w:val="28"/>
          <w:szCs w:val="28"/>
          <w:rtl/>
        </w:rPr>
        <w:t xml:space="preserve"> شورای پژوهشی </w:t>
      </w:r>
      <w:r>
        <w:rPr>
          <w:rFonts w:hint="cs"/>
          <w:sz w:val="28"/>
          <w:szCs w:val="28"/>
          <w:rtl/>
        </w:rPr>
        <w:t xml:space="preserve">مرکز </w:t>
      </w:r>
      <w:r w:rsidRPr="00FD2B4E">
        <w:rPr>
          <w:sz w:val="28"/>
          <w:szCs w:val="28"/>
          <w:rtl/>
        </w:rPr>
        <w:t>و کارشناس مسئول مرکز نهایی گردید</w:t>
      </w:r>
      <w:r w:rsidRPr="00FD2B4E">
        <w:rPr>
          <w:sz w:val="28"/>
          <w:szCs w:val="28"/>
        </w:rPr>
        <w:t>.</w:t>
      </w:r>
    </w:p>
    <w:p w14:paraId="2C18CE25" w14:textId="0F27B82C" w:rsidR="004C29AF" w:rsidRPr="00CE4CEB" w:rsidRDefault="00A26B08" w:rsidP="00FD2B4E">
      <w:pPr>
        <w:bidi/>
        <w:spacing w:after="0"/>
        <w:ind w:left="-90"/>
        <w:jc w:val="left"/>
        <w:rPr>
          <w:b/>
          <w:bCs/>
          <w:color w:val="17365D" w:themeColor="text2" w:themeShade="BF"/>
          <w:sz w:val="36"/>
          <w:szCs w:val="36"/>
        </w:rPr>
      </w:pPr>
      <w:r w:rsidRPr="00CE4CEB">
        <w:rPr>
          <w:rFonts w:hint="cs"/>
          <w:b/>
          <w:bCs/>
          <w:color w:val="17365D" w:themeColor="text2" w:themeShade="BF"/>
          <w:sz w:val="36"/>
          <w:szCs w:val="36"/>
          <w:rtl/>
        </w:rPr>
        <w:lastRenderedPageBreak/>
        <w:t xml:space="preserve"> نقاط قوت</w:t>
      </w:r>
      <w:r w:rsidR="003375C5" w:rsidRPr="00CE4CEB">
        <w:rPr>
          <w:rFonts w:hint="cs"/>
          <w:b/>
          <w:bCs/>
          <w:color w:val="17365D" w:themeColor="text2" w:themeShade="BF"/>
          <w:sz w:val="36"/>
          <w:szCs w:val="36"/>
          <w:rtl/>
        </w:rPr>
        <w:t>:</w:t>
      </w:r>
      <w:r w:rsidR="00B539B6" w:rsidRPr="00CE4CEB">
        <w:rPr>
          <w:rFonts w:hint="cs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3375C5" w:rsidRPr="00CE4CEB">
        <w:rPr>
          <w:b/>
          <w:bCs/>
          <w:color w:val="17365D" w:themeColor="text2" w:themeShade="BF"/>
          <w:sz w:val="36"/>
          <w:szCs w:val="36"/>
        </w:rPr>
        <w:t>(Strengths)</w:t>
      </w:r>
    </w:p>
    <w:p w14:paraId="4EA93BF4" w14:textId="7A3BE905" w:rsidR="004C29AF" w:rsidRPr="00CE4CEB" w:rsidRDefault="00000000" w:rsidP="003057A7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وجود هیئت موسس فعال با سوابق پژوهشی قوی</w:t>
      </w:r>
    </w:p>
    <w:p w14:paraId="4D6DE9AA" w14:textId="227AE177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حمایت مدیران دانشگاه از برنامه‌های پژوهشی</w:t>
      </w:r>
    </w:p>
    <w:p w14:paraId="0CA9F96D" w14:textId="5A0CB7BC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وجود اعضای هیئت علمی علاقمند و فعال در زمینه پژوهش</w:t>
      </w:r>
    </w:p>
    <w:p w14:paraId="6FD275D4" w14:textId="34F1A062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برقراری ارتباط با پژوهشگران داخلی و بین‌المللی</w:t>
      </w:r>
    </w:p>
    <w:p w14:paraId="77FF3ECC" w14:textId="34A29775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تهیه محیط فیزیکی مناسب برای پژوهشگران</w:t>
      </w:r>
    </w:p>
    <w:p w14:paraId="161910D2" w14:textId="5C9944C2" w:rsidR="004C29AF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وجود آیین‌نامه‌های تسهیل‌گر برای انجام پژوهش‌ها</w:t>
      </w:r>
    </w:p>
    <w:p w14:paraId="2F4685E9" w14:textId="48BEA1D1" w:rsidR="00B455D1" w:rsidRPr="00CE4CEB" w:rsidRDefault="003778F1" w:rsidP="00B455D1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وجود دانشجویان تحصیلات تکمیلی در مقاطع ارشد و دکترا</w:t>
      </w:r>
    </w:p>
    <w:p w14:paraId="08135B03" w14:textId="77777777" w:rsidR="006225C2" w:rsidRPr="00CE4CEB" w:rsidRDefault="006225C2" w:rsidP="003375C5">
      <w:pPr>
        <w:bidi/>
        <w:ind w:left="-90"/>
        <w:jc w:val="left"/>
        <w:rPr>
          <w:b/>
          <w:bCs/>
          <w:color w:val="17365D" w:themeColor="text2" w:themeShade="BF"/>
          <w:sz w:val="36"/>
          <w:szCs w:val="36"/>
        </w:rPr>
      </w:pPr>
    </w:p>
    <w:p w14:paraId="5AA713BE" w14:textId="4BB1AE48" w:rsidR="004C29AF" w:rsidRPr="00CE4CEB" w:rsidRDefault="003375C5" w:rsidP="003057A7">
      <w:pPr>
        <w:spacing w:after="0"/>
        <w:ind w:left="-90"/>
        <w:rPr>
          <w:b/>
          <w:bCs/>
          <w:color w:val="17365D" w:themeColor="text2" w:themeShade="BF"/>
          <w:sz w:val="36"/>
          <w:szCs w:val="36"/>
        </w:rPr>
      </w:pPr>
      <w:r w:rsidRPr="00CE4CEB">
        <w:rPr>
          <w:b/>
          <w:bCs/>
          <w:color w:val="17365D" w:themeColor="text2" w:themeShade="BF"/>
          <w:sz w:val="36"/>
          <w:szCs w:val="36"/>
        </w:rPr>
        <w:t xml:space="preserve"> (Weaknesses)</w:t>
      </w:r>
      <w:r w:rsidRPr="00CE4CEB">
        <w:rPr>
          <w:rFonts w:hint="cs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Pr="00CE4CEB">
        <w:rPr>
          <w:b/>
          <w:bCs/>
          <w:color w:val="17365D" w:themeColor="text2" w:themeShade="BF"/>
          <w:sz w:val="36"/>
          <w:szCs w:val="36"/>
        </w:rPr>
        <w:t>:</w:t>
      </w:r>
      <w:r w:rsidRPr="00CE4CEB">
        <w:rPr>
          <w:rFonts w:hint="cs"/>
          <w:b/>
          <w:bCs/>
          <w:color w:val="17365D" w:themeColor="text2" w:themeShade="BF"/>
          <w:sz w:val="36"/>
          <w:szCs w:val="36"/>
          <w:rtl/>
        </w:rPr>
        <w:t>نقاط ضعف</w:t>
      </w:r>
    </w:p>
    <w:p w14:paraId="56AD367D" w14:textId="75475A18" w:rsidR="004C29AF" w:rsidRPr="00CE4CEB" w:rsidRDefault="00000000" w:rsidP="003057A7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کمبود نیروی پژوهشی تمام وقت</w:t>
      </w:r>
    </w:p>
    <w:p w14:paraId="4E104AC7" w14:textId="2C32C34C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کاهش انگیزه اعضای مرکز</w:t>
      </w:r>
      <w:r w:rsidR="003778F1">
        <w:rPr>
          <w:rFonts w:hint="cs"/>
          <w:sz w:val="28"/>
          <w:szCs w:val="28"/>
          <w:rtl/>
        </w:rPr>
        <w:t xml:space="preserve"> </w:t>
      </w:r>
      <w:r w:rsidRPr="00CE4CEB">
        <w:rPr>
          <w:sz w:val="28"/>
          <w:szCs w:val="28"/>
        </w:rPr>
        <w:t xml:space="preserve"> </w:t>
      </w:r>
      <w:r w:rsidR="003778F1">
        <w:rPr>
          <w:rFonts w:hint="cs"/>
          <w:sz w:val="28"/>
          <w:szCs w:val="28"/>
          <w:rtl/>
        </w:rPr>
        <w:t>جهت مشارکت در انجام پژوهش</w:t>
      </w:r>
    </w:p>
    <w:p w14:paraId="62118750" w14:textId="6158A9D7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ضعف در جذب منابع مالی پژوهشی و گرنت</w:t>
      </w:r>
    </w:p>
    <w:p w14:paraId="5580EBCB" w14:textId="39995889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فعالیت موازی برخی از اعضای هیئت موسس در مراکز دیگر</w:t>
      </w:r>
    </w:p>
    <w:p w14:paraId="4DE29B85" w14:textId="4AE64FF1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ارتباط ناکافی با دانشجویان و پژوهشگران جوان</w:t>
      </w:r>
    </w:p>
    <w:p w14:paraId="09750FD1" w14:textId="0095B808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ضعف در کاربردی‌سازی نتایج پژوهش‌ها</w:t>
      </w:r>
    </w:p>
    <w:p w14:paraId="5B631520" w14:textId="77777777" w:rsidR="006225C2" w:rsidRPr="00CE4CEB" w:rsidRDefault="006225C2" w:rsidP="00A26B08">
      <w:pPr>
        <w:rPr>
          <w:sz w:val="28"/>
          <w:szCs w:val="28"/>
        </w:rPr>
      </w:pPr>
    </w:p>
    <w:p w14:paraId="6AEC77E0" w14:textId="73077DD8" w:rsidR="004C29AF" w:rsidRPr="00CE4CEB" w:rsidRDefault="00000000" w:rsidP="003057A7">
      <w:pPr>
        <w:spacing w:after="0"/>
        <w:ind w:left="-90"/>
        <w:rPr>
          <w:b/>
          <w:bCs/>
          <w:color w:val="17365D" w:themeColor="text2" w:themeShade="BF"/>
          <w:sz w:val="36"/>
          <w:szCs w:val="36"/>
        </w:rPr>
      </w:pPr>
      <w:r w:rsidRPr="00CE4CEB">
        <w:rPr>
          <w:b/>
          <w:bCs/>
          <w:color w:val="17365D" w:themeColor="text2" w:themeShade="BF"/>
          <w:sz w:val="36"/>
          <w:szCs w:val="36"/>
        </w:rPr>
        <w:lastRenderedPageBreak/>
        <w:t>(Opportunities)</w:t>
      </w:r>
      <w:r w:rsidR="003375C5" w:rsidRPr="00CE4CEB">
        <w:rPr>
          <w:rFonts w:hint="cs"/>
          <w:b/>
          <w:bCs/>
          <w:color w:val="17365D" w:themeColor="text2" w:themeShade="BF"/>
          <w:sz w:val="36"/>
          <w:szCs w:val="36"/>
          <w:rtl/>
        </w:rPr>
        <w:t xml:space="preserve">: </w:t>
      </w:r>
      <w:r w:rsidR="003375C5" w:rsidRPr="00CE4CEB">
        <w:rPr>
          <w:b/>
          <w:bCs/>
          <w:color w:val="17365D" w:themeColor="text2" w:themeShade="BF"/>
          <w:sz w:val="36"/>
          <w:szCs w:val="36"/>
        </w:rPr>
        <w:t xml:space="preserve"> فرصت‌ها</w:t>
      </w:r>
    </w:p>
    <w:p w14:paraId="0CBFBA00" w14:textId="4DDD755D" w:rsidR="004C29AF" w:rsidRPr="00CE4CEB" w:rsidRDefault="00000000" w:rsidP="003057A7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وجود اعضای هیئت علمی با مراتب بالا و تجارب غنی</w:t>
      </w:r>
    </w:p>
    <w:p w14:paraId="324F3B96" w14:textId="7B3B3CC2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 xml:space="preserve">توسعه رشته‌های تحصیلات تکمیلی در </w:t>
      </w:r>
      <w:r w:rsidR="007F764B">
        <w:rPr>
          <w:rFonts w:hint="cs"/>
          <w:sz w:val="28"/>
          <w:szCs w:val="28"/>
          <w:rtl/>
        </w:rPr>
        <w:t xml:space="preserve"> دانشکده و دانشگاه</w:t>
      </w:r>
    </w:p>
    <w:p w14:paraId="24ADBC11" w14:textId="5C817C14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حمایت از طریق شورای سیاست‌گذاری مراکز تحقیقاتی</w:t>
      </w:r>
    </w:p>
    <w:p w14:paraId="38149219" w14:textId="6E81EF84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فرصت‌های همکاری با مراکز بین‌المللی و گرنت‌های خارجی</w:t>
      </w:r>
    </w:p>
    <w:p w14:paraId="08358C39" w14:textId="3174EF46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وجود مراکز مشابه و امکان تبادل تجربیات</w:t>
      </w:r>
    </w:p>
    <w:p w14:paraId="09511098" w14:textId="6E0C1D4E" w:rsidR="004C29AF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افزایش تقاضا برای پرستاری دیجیتال، تله‌نرسینگ و سلامت هوشمند</w:t>
      </w:r>
    </w:p>
    <w:p w14:paraId="36B8325B" w14:textId="524790A7" w:rsidR="003778F1" w:rsidRPr="00CE4CEB" w:rsidRDefault="00910037" w:rsidP="003778F1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عدم </w:t>
      </w:r>
      <w:r w:rsidR="003778F1">
        <w:rPr>
          <w:rFonts w:hint="cs"/>
          <w:sz w:val="28"/>
          <w:szCs w:val="28"/>
          <w:rtl/>
        </w:rPr>
        <w:t>وجود مراکز تحقیقات مشابه در منطقه</w:t>
      </w:r>
    </w:p>
    <w:p w14:paraId="31CCD585" w14:textId="77777777" w:rsidR="006225C2" w:rsidRPr="00CE4CEB" w:rsidRDefault="006225C2" w:rsidP="007F764B">
      <w:pPr>
        <w:pStyle w:val="ListParagraph"/>
        <w:bidi/>
        <w:spacing w:before="0" w:after="0"/>
        <w:ind w:left="810"/>
        <w:jc w:val="left"/>
        <w:rPr>
          <w:sz w:val="28"/>
          <w:szCs w:val="28"/>
        </w:rPr>
      </w:pPr>
    </w:p>
    <w:p w14:paraId="21357FE0" w14:textId="77777777" w:rsidR="006225C2" w:rsidRPr="00CE4CEB" w:rsidRDefault="006225C2" w:rsidP="003375C5">
      <w:pPr>
        <w:ind w:left="-90"/>
        <w:rPr>
          <w:b/>
          <w:bCs/>
          <w:color w:val="17365D" w:themeColor="text2" w:themeShade="BF"/>
          <w:sz w:val="36"/>
          <w:szCs w:val="36"/>
        </w:rPr>
      </w:pPr>
    </w:p>
    <w:p w14:paraId="05F65F4E" w14:textId="1616B7E2" w:rsidR="004C29AF" w:rsidRPr="00CE4CEB" w:rsidRDefault="00000000" w:rsidP="003057A7">
      <w:pPr>
        <w:bidi/>
        <w:spacing w:after="0"/>
        <w:ind w:left="-90"/>
        <w:jc w:val="left"/>
        <w:rPr>
          <w:b/>
          <w:bCs/>
          <w:color w:val="17365D" w:themeColor="text2" w:themeShade="BF"/>
          <w:sz w:val="36"/>
          <w:szCs w:val="36"/>
        </w:rPr>
      </w:pPr>
      <w:r w:rsidRPr="00CE4CEB">
        <w:rPr>
          <w:b/>
          <w:bCs/>
          <w:color w:val="17365D" w:themeColor="text2" w:themeShade="BF"/>
          <w:sz w:val="36"/>
          <w:szCs w:val="36"/>
        </w:rPr>
        <w:t xml:space="preserve">تهدیدها </w:t>
      </w:r>
      <w:r w:rsidR="003375C5" w:rsidRPr="00CE4CEB">
        <w:rPr>
          <w:rFonts w:hint="cs"/>
          <w:b/>
          <w:bCs/>
          <w:color w:val="17365D" w:themeColor="text2" w:themeShade="BF"/>
          <w:sz w:val="36"/>
          <w:szCs w:val="36"/>
          <w:rtl/>
        </w:rPr>
        <w:t xml:space="preserve"> </w:t>
      </w:r>
      <w:r w:rsidR="003375C5" w:rsidRPr="00CE4CEB">
        <w:rPr>
          <w:b/>
          <w:bCs/>
          <w:color w:val="17365D" w:themeColor="text2" w:themeShade="BF"/>
          <w:sz w:val="36"/>
          <w:szCs w:val="36"/>
        </w:rPr>
        <w:t>(Threats):</w:t>
      </w:r>
    </w:p>
    <w:p w14:paraId="57B2DCC5" w14:textId="5F80D14F" w:rsidR="004C29AF" w:rsidRPr="00CE4CEB" w:rsidRDefault="00000000" w:rsidP="003057A7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کمبود نیروی انسانی</w:t>
      </w:r>
      <w:r w:rsidR="00B455D1">
        <w:rPr>
          <w:rFonts w:hint="cs"/>
          <w:sz w:val="28"/>
          <w:szCs w:val="28"/>
          <w:rtl/>
        </w:rPr>
        <w:t xml:space="preserve"> </w:t>
      </w:r>
      <w:r w:rsidR="00B455D1" w:rsidRPr="003778F1">
        <w:rPr>
          <w:rFonts w:hint="cs"/>
          <w:sz w:val="28"/>
          <w:szCs w:val="28"/>
          <w:u w:val="single"/>
          <w:rtl/>
        </w:rPr>
        <w:t>تمام وقت</w:t>
      </w:r>
      <w:r w:rsidR="00B455D1" w:rsidRPr="00B455D1">
        <w:rPr>
          <w:rFonts w:hint="cs"/>
          <w:b/>
          <w:bCs/>
          <w:sz w:val="28"/>
          <w:szCs w:val="28"/>
          <w:rtl/>
        </w:rPr>
        <w:t xml:space="preserve"> </w:t>
      </w:r>
      <w:r w:rsidRPr="00B455D1">
        <w:rPr>
          <w:b/>
          <w:bCs/>
          <w:sz w:val="28"/>
          <w:szCs w:val="28"/>
        </w:rPr>
        <w:t xml:space="preserve"> </w:t>
      </w:r>
      <w:r w:rsidRPr="00CE4CEB">
        <w:rPr>
          <w:sz w:val="28"/>
          <w:szCs w:val="28"/>
        </w:rPr>
        <w:t>متخصص و علاقه‌مند به پژوهش</w:t>
      </w:r>
    </w:p>
    <w:p w14:paraId="03CC5C91" w14:textId="22F32167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ضعف در آیین‌نامه‌های تشویقی و ارتقا</w:t>
      </w:r>
      <w:r w:rsidR="007F764B">
        <w:rPr>
          <w:rFonts w:hint="cs"/>
          <w:sz w:val="28"/>
          <w:szCs w:val="28"/>
          <w:rtl/>
        </w:rPr>
        <w:t xml:space="preserve">ی </w:t>
      </w:r>
      <w:r w:rsidRPr="00CE4CEB">
        <w:rPr>
          <w:sz w:val="28"/>
          <w:szCs w:val="28"/>
        </w:rPr>
        <w:t xml:space="preserve"> پژوهشی</w:t>
      </w:r>
    </w:p>
    <w:p w14:paraId="5207E8D6" w14:textId="0C84F19D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محدودیت منابع مالی و اعتبارات دولتی</w:t>
      </w:r>
    </w:p>
    <w:p w14:paraId="147C427F" w14:textId="0E53166C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 xml:space="preserve">مزایای شغلی </w:t>
      </w:r>
      <w:r w:rsidR="00B455D1">
        <w:rPr>
          <w:rFonts w:hint="cs"/>
          <w:sz w:val="28"/>
          <w:szCs w:val="28"/>
          <w:rtl/>
        </w:rPr>
        <w:t xml:space="preserve">محدود </w:t>
      </w:r>
      <w:r w:rsidRPr="00CE4CEB">
        <w:rPr>
          <w:sz w:val="28"/>
          <w:szCs w:val="28"/>
        </w:rPr>
        <w:t>برای کارشناسان مرکز</w:t>
      </w:r>
    </w:p>
    <w:p w14:paraId="7E0FB310" w14:textId="2D225282" w:rsidR="004C29AF" w:rsidRPr="00CE4CEB" w:rsidRDefault="00AD1ED6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مبلغ </w:t>
      </w:r>
      <w:r w:rsidRPr="00CE4CEB">
        <w:rPr>
          <w:sz w:val="28"/>
          <w:szCs w:val="28"/>
        </w:rPr>
        <w:t xml:space="preserve"> پایین پژوهانه و حمایت‌های مالی از محققین</w:t>
      </w:r>
    </w:p>
    <w:p w14:paraId="3B555E1B" w14:textId="7D86BCB1" w:rsidR="004C29AF" w:rsidRPr="00CE4CEB" w:rsidRDefault="00AD1ED6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نبود</w:t>
      </w:r>
      <w:r w:rsidRPr="00CE4CEB">
        <w:rPr>
          <w:sz w:val="28"/>
          <w:szCs w:val="28"/>
        </w:rPr>
        <w:t xml:space="preserve"> چارت سازمانی مرکز </w:t>
      </w:r>
      <w:r>
        <w:rPr>
          <w:rFonts w:hint="cs"/>
          <w:sz w:val="28"/>
          <w:szCs w:val="28"/>
          <w:rtl/>
        </w:rPr>
        <w:t>و ثبات در ساختارهای مدیریتی</w:t>
      </w:r>
    </w:p>
    <w:p w14:paraId="5507FDDC" w14:textId="77777777" w:rsidR="004C29AF" w:rsidRPr="00CE4CEB" w:rsidRDefault="00000000" w:rsidP="00F7586E">
      <w:pPr>
        <w:spacing w:before="0" w:after="0"/>
        <w:rPr>
          <w:b/>
          <w:bCs/>
          <w:color w:val="17365D" w:themeColor="text2" w:themeShade="BF"/>
          <w:sz w:val="36"/>
          <w:szCs w:val="36"/>
          <w:rtl/>
        </w:rPr>
      </w:pPr>
      <w:r w:rsidRPr="00CE4CEB">
        <w:rPr>
          <w:b/>
          <w:bCs/>
          <w:color w:val="17365D" w:themeColor="text2" w:themeShade="BF"/>
          <w:sz w:val="36"/>
          <w:szCs w:val="36"/>
        </w:rPr>
        <w:lastRenderedPageBreak/>
        <w:t>مسائل و اولویت‌های استراتژیک</w:t>
      </w:r>
    </w:p>
    <w:p w14:paraId="1ED1F708" w14:textId="34083F95" w:rsidR="003375C5" w:rsidRPr="00CE4CEB" w:rsidRDefault="003375C5" w:rsidP="00F7586E">
      <w:pPr>
        <w:bidi/>
        <w:spacing w:before="0" w:after="0"/>
        <w:ind w:left="0"/>
        <w:jc w:val="left"/>
        <w:rPr>
          <w:sz w:val="28"/>
          <w:szCs w:val="28"/>
          <w:rtl/>
        </w:rPr>
      </w:pPr>
      <w:r w:rsidRPr="00CE4CEB">
        <w:rPr>
          <w:sz w:val="28"/>
          <w:szCs w:val="28"/>
        </w:rPr>
        <w:t xml:space="preserve">مسائل و اولویت‌های زیر به عنوان محورهای استراتژیک مرکز برای دوره ۱۴۰۴ </w:t>
      </w:r>
      <w:r w:rsidRPr="00CE4CEB">
        <w:rPr>
          <w:rFonts w:hint="cs"/>
          <w:sz w:val="28"/>
          <w:szCs w:val="28"/>
          <w:rtl/>
        </w:rPr>
        <w:t xml:space="preserve">تا 1408 با توجه به تحلیل </w:t>
      </w:r>
      <w:r w:rsidRPr="00CE4CEB">
        <w:rPr>
          <w:sz w:val="28"/>
          <w:szCs w:val="28"/>
        </w:rPr>
        <w:t>SWOT</w:t>
      </w:r>
      <w:r w:rsidRPr="00CE4CEB">
        <w:rPr>
          <w:rFonts w:hint="cs"/>
          <w:sz w:val="28"/>
          <w:szCs w:val="28"/>
          <w:rtl/>
        </w:rPr>
        <w:t xml:space="preserve"> و نظر </w:t>
      </w:r>
      <w:r w:rsidRPr="00CE4CEB">
        <w:rPr>
          <w:sz w:val="28"/>
          <w:szCs w:val="28"/>
        </w:rPr>
        <w:t>کارشناسان و اعضای شورای پژوهشی</w:t>
      </w:r>
      <w:r w:rsidRPr="00CE4CEB">
        <w:rPr>
          <w:rFonts w:hint="cs"/>
          <w:sz w:val="28"/>
          <w:szCs w:val="28"/>
          <w:rtl/>
        </w:rPr>
        <w:t xml:space="preserve"> تعیین گرد</w:t>
      </w:r>
      <w:r w:rsidR="007F764B">
        <w:rPr>
          <w:rFonts w:hint="cs"/>
          <w:sz w:val="28"/>
          <w:szCs w:val="28"/>
          <w:rtl/>
        </w:rPr>
        <w:t>ی</w:t>
      </w:r>
      <w:r w:rsidRPr="00CE4CEB">
        <w:rPr>
          <w:rFonts w:hint="cs"/>
          <w:sz w:val="28"/>
          <w:szCs w:val="28"/>
          <w:rtl/>
        </w:rPr>
        <w:t xml:space="preserve">د: </w:t>
      </w:r>
    </w:p>
    <w:p w14:paraId="3A52D23E" w14:textId="3B7C1850" w:rsidR="000E5044" w:rsidRPr="00CE4CEB" w:rsidRDefault="00532406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rFonts w:hint="cs"/>
          <w:sz w:val="28"/>
          <w:szCs w:val="28"/>
          <w:rtl/>
        </w:rPr>
        <w:t xml:space="preserve"> </w:t>
      </w:r>
      <w:r w:rsidRPr="00CE4CEB">
        <w:rPr>
          <w:sz w:val="28"/>
          <w:szCs w:val="28"/>
        </w:rPr>
        <w:t>:</w:t>
      </w:r>
      <w:r w:rsidR="003375C5" w:rsidRPr="00CE4CEB">
        <w:rPr>
          <w:sz w:val="28"/>
          <w:szCs w:val="28"/>
        </w:rPr>
        <w:t>SI</w:t>
      </w:r>
      <w:r w:rsidR="005D70F6" w:rsidRPr="00CE4CEB">
        <w:rPr>
          <w:sz w:val="28"/>
          <w:szCs w:val="28"/>
        </w:rPr>
        <w:t>1</w:t>
      </w:r>
      <w:r w:rsidRPr="00CE4CEB">
        <w:rPr>
          <w:sz w:val="28"/>
          <w:szCs w:val="28"/>
        </w:rPr>
        <w:t xml:space="preserve"> </w:t>
      </w:r>
      <w:r w:rsidRPr="00CE4CEB">
        <w:rPr>
          <w:rFonts w:hint="cs"/>
          <w:sz w:val="28"/>
          <w:szCs w:val="28"/>
          <w:rtl/>
        </w:rPr>
        <w:t xml:space="preserve"> </w:t>
      </w:r>
      <w:r w:rsidRPr="00CE4CEB">
        <w:rPr>
          <w:sz w:val="28"/>
          <w:szCs w:val="28"/>
        </w:rPr>
        <w:t>توسعه منابع انسانی متخصص و پژوهشگر تمام‌</w:t>
      </w:r>
      <w:r w:rsidR="007F764B">
        <w:rPr>
          <w:rFonts w:hint="cs"/>
          <w:sz w:val="28"/>
          <w:szCs w:val="28"/>
          <w:rtl/>
        </w:rPr>
        <w:t xml:space="preserve"> </w:t>
      </w:r>
      <w:r w:rsidRPr="00CE4CEB">
        <w:rPr>
          <w:sz w:val="28"/>
          <w:szCs w:val="28"/>
        </w:rPr>
        <w:t>وقت</w:t>
      </w:r>
    </w:p>
    <w:p w14:paraId="4B678088" w14:textId="22EF817F" w:rsidR="004C29AF" w:rsidRPr="00CE4CEB" w:rsidRDefault="000E5044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SI2</w:t>
      </w:r>
      <w:r w:rsidR="00532406" w:rsidRPr="00CE4CEB">
        <w:rPr>
          <w:sz w:val="28"/>
          <w:szCs w:val="28"/>
        </w:rPr>
        <w:t xml:space="preserve"> </w:t>
      </w:r>
      <w:r w:rsidR="00532406" w:rsidRPr="00CE4CEB">
        <w:rPr>
          <w:rFonts w:hint="cs"/>
          <w:sz w:val="28"/>
          <w:szCs w:val="28"/>
          <w:rtl/>
        </w:rPr>
        <w:t xml:space="preserve"> </w:t>
      </w:r>
      <w:r w:rsidRPr="00CE4CEB">
        <w:rPr>
          <w:rFonts w:hint="cs"/>
          <w:sz w:val="28"/>
          <w:szCs w:val="28"/>
          <w:rtl/>
        </w:rPr>
        <w:t xml:space="preserve">: </w:t>
      </w:r>
      <w:r w:rsidRPr="00CE4CEB">
        <w:rPr>
          <w:sz w:val="28"/>
          <w:szCs w:val="28"/>
        </w:rPr>
        <w:t>جذب منابع مالی و گسترش گرنت‌های پژوهشی داخلی و بین‌المللی</w:t>
      </w:r>
    </w:p>
    <w:p w14:paraId="5CBACF53" w14:textId="5ADC6E5F" w:rsidR="004C29AF" w:rsidRPr="00CE4CEB" w:rsidRDefault="005D70F6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 xml:space="preserve">SI3 </w:t>
      </w:r>
      <w:r w:rsidRPr="00CE4CEB">
        <w:rPr>
          <w:rFonts w:hint="cs"/>
          <w:sz w:val="28"/>
          <w:szCs w:val="28"/>
          <w:rtl/>
        </w:rPr>
        <w:t xml:space="preserve"> : </w:t>
      </w:r>
      <w:r w:rsidRPr="00CE4CEB">
        <w:rPr>
          <w:sz w:val="28"/>
          <w:szCs w:val="28"/>
        </w:rPr>
        <w:t>تقویت ساختارهای حمایتی و اجرایی برای تسهیل پژوهش‌ها</w:t>
      </w:r>
    </w:p>
    <w:p w14:paraId="05B08EE7" w14:textId="3278CC30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گسترش همکاری‌های علمی درون‌دانشگاهی، بین‌دانشگاهی و بین‌المللی</w:t>
      </w:r>
      <w:r w:rsidR="005D70F6" w:rsidRPr="00CE4CEB">
        <w:rPr>
          <w:sz w:val="28"/>
          <w:szCs w:val="28"/>
        </w:rPr>
        <w:t xml:space="preserve"> : SI4 </w:t>
      </w:r>
      <w:r w:rsidR="005D70F6" w:rsidRPr="00CE4CEB">
        <w:rPr>
          <w:rFonts w:hint="cs"/>
          <w:sz w:val="28"/>
          <w:szCs w:val="28"/>
          <w:rtl/>
        </w:rPr>
        <w:t xml:space="preserve"> </w:t>
      </w:r>
    </w:p>
    <w:p w14:paraId="6166EF09" w14:textId="7DBE7EC5" w:rsidR="004C29AF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ورود هدفمند به حوزه‌های نوین پژوهشی از جمله هوش مصنوعی و پرستاری دیجیتال</w:t>
      </w:r>
      <w:r w:rsidR="000E5044" w:rsidRPr="00CE4CEB">
        <w:rPr>
          <w:sz w:val="28"/>
          <w:szCs w:val="28"/>
        </w:rPr>
        <w:t xml:space="preserve"> </w:t>
      </w:r>
      <w:r w:rsidR="005D70F6" w:rsidRPr="00CE4CEB">
        <w:rPr>
          <w:sz w:val="28"/>
          <w:szCs w:val="28"/>
        </w:rPr>
        <w:t xml:space="preserve">: SI5 </w:t>
      </w:r>
      <w:r w:rsidR="005D70F6" w:rsidRPr="00CE4CEB">
        <w:rPr>
          <w:rFonts w:hint="cs"/>
          <w:sz w:val="28"/>
          <w:szCs w:val="28"/>
          <w:rtl/>
        </w:rPr>
        <w:t xml:space="preserve"> </w:t>
      </w:r>
      <w:r w:rsidR="000E5044" w:rsidRPr="00CE4CEB">
        <w:rPr>
          <w:rFonts w:hint="cs"/>
          <w:sz w:val="28"/>
          <w:szCs w:val="28"/>
          <w:rtl/>
        </w:rPr>
        <w:t xml:space="preserve"> </w:t>
      </w:r>
      <w:r w:rsidR="000E5044" w:rsidRPr="00CE4CEB">
        <w:rPr>
          <w:sz w:val="28"/>
          <w:szCs w:val="28"/>
        </w:rPr>
        <w:t xml:space="preserve"> </w:t>
      </w:r>
    </w:p>
    <w:p w14:paraId="51EADE9E" w14:textId="77777777" w:rsidR="00910037" w:rsidRPr="00CE4CEB" w:rsidRDefault="00910037" w:rsidP="00910037">
      <w:pPr>
        <w:pStyle w:val="ListParagraph"/>
        <w:bidi/>
        <w:spacing w:before="0" w:after="0"/>
        <w:ind w:left="810"/>
        <w:jc w:val="left"/>
        <w:rPr>
          <w:sz w:val="28"/>
          <w:szCs w:val="28"/>
        </w:rPr>
      </w:pPr>
    </w:p>
    <w:p w14:paraId="44ED122C" w14:textId="7CBDB160" w:rsidR="004C29AF" w:rsidRPr="00CE4CEB" w:rsidRDefault="00000000" w:rsidP="003057A7">
      <w:pPr>
        <w:bidi/>
        <w:spacing w:after="0"/>
        <w:ind w:left="0"/>
        <w:jc w:val="left"/>
        <w:rPr>
          <w:rFonts w:asciiTheme="minorHAnsi" w:hAnsiTheme="minorHAnsi"/>
          <w:b/>
          <w:bCs/>
          <w:color w:val="17365D" w:themeColor="text2" w:themeShade="BF"/>
          <w:sz w:val="36"/>
          <w:szCs w:val="36"/>
          <w:rtl/>
          <w:lang w:bidi="fa-IR"/>
        </w:rPr>
      </w:pPr>
      <w:r w:rsidRPr="00CE4CEB">
        <w:rPr>
          <w:b/>
          <w:bCs/>
          <w:color w:val="17365D" w:themeColor="text2" w:themeShade="BF"/>
          <w:sz w:val="36"/>
          <w:szCs w:val="36"/>
        </w:rPr>
        <w:t>اهداف کلان</w:t>
      </w:r>
      <w:r w:rsidR="000E5044" w:rsidRPr="00CE4CEB">
        <w:rPr>
          <w:b/>
          <w:bCs/>
          <w:color w:val="17365D" w:themeColor="text2" w:themeShade="BF"/>
          <w:sz w:val="36"/>
          <w:szCs w:val="36"/>
        </w:rPr>
        <w:t xml:space="preserve">   </w:t>
      </w:r>
      <w:r w:rsidR="000E5044" w:rsidRPr="00CE4CEB">
        <w:rPr>
          <w:rFonts w:hint="cs"/>
          <w:b/>
          <w:bCs/>
          <w:color w:val="17365D" w:themeColor="text2" w:themeShade="BF"/>
          <w:sz w:val="36"/>
          <w:szCs w:val="36"/>
          <w:rtl/>
          <w:lang w:bidi="fa-IR"/>
        </w:rPr>
        <w:t xml:space="preserve"> </w:t>
      </w:r>
      <w:r w:rsidR="000E5044" w:rsidRPr="00CE4CEB">
        <w:rPr>
          <w:rFonts w:asciiTheme="minorHAnsi" w:hAnsiTheme="minorHAnsi"/>
          <w:b/>
          <w:bCs/>
          <w:color w:val="17365D" w:themeColor="text2" w:themeShade="BF"/>
          <w:sz w:val="36"/>
          <w:szCs w:val="36"/>
          <w:lang w:bidi="fa-IR"/>
        </w:rPr>
        <w:t>Goals</w:t>
      </w:r>
    </w:p>
    <w:p w14:paraId="5AC180E0" w14:textId="42F23314" w:rsidR="007F764B" w:rsidRDefault="007F764B" w:rsidP="003057A7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اخذ موافقت قطعی مرکز</w:t>
      </w:r>
    </w:p>
    <w:p w14:paraId="55DEFD05" w14:textId="22BD7F18" w:rsidR="004C29AF" w:rsidRPr="00CE4CEB" w:rsidRDefault="00000000" w:rsidP="007F764B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افزایش تعداد طرح‌های مصوب پژوهشی</w:t>
      </w:r>
    </w:p>
    <w:p w14:paraId="669D9D41" w14:textId="6977CC4B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جذب و افزایش منابع مالی پژوهشی</w:t>
      </w:r>
      <w:r w:rsidR="005D70F6" w:rsidRPr="00CE4CEB">
        <w:rPr>
          <w:rFonts w:hint="cs"/>
          <w:sz w:val="28"/>
          <w:szCs w:val="28"/>
          <w:rtl/>
        </w:rPr>
        <w:t xml:space="preserve"> ( از طریق</w:t>
      </w:r>
      <w:r w:rsidR="005D70F6" w:rsidRPr="00CE4CEB">
        <w:rPr>
          <w:sz w:val="28"/>
          <w:szCs w:val="28"/>
        </w:rPr>
        <w:t>گرنت داخلی و خارجی</w:t>
      </w:r>
      <w:r w:rsidR="005D70F6" w:rsidRPr="00CE4CEB">
        <w:rPr>
          <w:rFonts w:hint="cs"/>
          <w:sz w:val="28"/>
          <w:szCs w:val="28"/>
          <w:rtl/>
        </w:rPr>
        <w:t xml:space="preserve">) </w:t>
      </w:r>
      <w:r w:rsidR="005D70F6" w:rsidRPr="00CE4CEB">
        <w:rPr>
          <w:sz w:val="28"/>
          <w:szCs w:val="28"/>
        </w:rPr>
        <w:t xml:space="preserve"> </w:t>
      </w:r>
    </w:p>
    <w:p w14:paraId="47A6AACB" w14:textId="5821FC09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ارتقاء کیفیت و کمیت مقالات علمی منتشره از مرکز</w:t>
      </w:r>
    </w:p>
    <w:p w14:paraId="5FF301F7" w14:textId="61BDB641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توسعه زیرساخت‌ها و نیروی انسانی مرکز</w:t>
      </w:r>
    </w:p>
    <w:p w14:paraId="089F40DE" w14:textId="5BBF61BA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تقویت ارتباطات علمی و پژوهشی در سطح ملی و بین‌المللی</w:t>
      </w:r>
    </w:p>
    <w:p w14:paraId="608839D9" w14:textId="5814FC7A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بهره‌برداری از فناوری‌های نوین در پژوهش‌های پرستاری</w:t>
      </w:r>
    </w:p>
    <w:p w14:paraId="65201252" w14:textId="609E5503" w:rsidR="004C29AF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تحقق مأموریت‌های پژوهشی بر اساس اولویت‌های اعلام‌</w:t>
      </w:r>
      <w:r w:rsidR="007F764B">
        <w:rPr>
          <w:rFonts w:hint="cs"/>
          <w:sz w:val="28"/>
          <w:szCs w:val="28"/>
          <w:rtl/>
        </w:rPr>
        <w:t xml:space="preserve"> </w:t>
      </w:r>
      <w:r w:rsidRPr="00CE4CEB">
        <w:rPr>
          <w:sz w:val="28"/>
          <w:szCs w:val="28"/>
        </w:rPr>
        <w:t>شده مرکز</w:t>
      </w:r>
    </w:p>
    <w:p w14:paraId="1A6BC17D" w14:textId="77777777" w:rsidR="004C29AF" w:rsidRPr="00CE4CEB" w:rsidRDefault="00000000" w:rsidP="003057A7">
      <w:pPr>
        <w:bidi/>
        <w:spacing w:after="0"/>
        <w:ind w:left="0"/>
        <w:jc w:val="left"/>
        <w:rPr>
          <w:b/>
          <w:bCs/>
          <w:color w:val="17365D" w:themeColor="text2" w:themeShade="BF"/>
          <w:sz w:val="36"/>
          <w:szCs w:val="36"/>
        </w:rPr>
      </w:pPr>
      <w:r w:rsidRPr="00CE4CEB">
        <w:rPr>
          <w:b/>
          <w:bCs/>
          <w:color w:val="17365D" w:themeColor="text2" w:themeShade="BF"/>
          <w:sz w:val="36"/>
          <w:szCs w:val="36"/>
        </w:rPr>
        <w:lastRenderedPageBreak/>
        <w:t>راهبردها و برنامه‌های عملیاتی</w:t>
      </w:r>
    </w:p>
    <w:p w14:paraId="32EA88E4" w14:textId="6805A729" w:rsidR="004C29AF" w:rsidRPr="00CE4CEB" w:rsidRDefault="00000000" w:rsidP="003057A7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راهبرد ۱: شناسایی و جذب پژوهشگران متعهد و متخصص در حوزه‌های اولویت‌دار</w:t>
      </w:r>
    </w:p>
    <w:p w14:paraId="6A925A4F" w14:textId="77777777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راهبرد ۲: راه‌اندازی کارگاه‌های نگارش پروپوزال برای ارتقاء کیفیت طرح‌های پیشنهادی</w:t>
      </w:r>
    </w:p>
    <w:p w14:paraId="0B9F6D7B" w14:textId="77777777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راهبرد ۳: ایجاد تیم‌های بین‌رشته‌ای برای طراحی پروژه‌های نوآورانه</w:t>
      </w:r>
    </w:p>
    <w:p w14:paraId="7E37C6EB" w14:textId="77777777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راهبرد ۴: برقراری ارتباط با مراکز تحقیقاتی منطقه‌ای، ملی و بین‌المللی</w:t>
      </w:r>
    </w:p>
    <w:p w14:paraId="3CD73143" w14:textId="77777777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راهبرد ۵: برنامه‌ریزی جهت دریافت گرنت‌های ملی و بین‌المللی</w:t>
      </w:r>
    </w:p>
    <w:p w14:paraId="2689B5FA" w14:textId="77777777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راهبرد ۶: تشکیل واحد پشتیبان پژوهش جهت تسهیل روندهای اداری و اجرایی</w:t>
      </w:r>
    </w:p>
    <w:p w14:paraId="0C16FB1C" w14:textId="77777777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راهبرد ۷: راه‌اندازی سامانه پایش پژوهش‌ها و پیگیری نتایج اجرایی آن‌ها</w:t>
      </w:r>
    </w:p>
    <w:p w14:paraId="276AA7E7" w14:textId="77777777" w:rsidR="005D70F6" w:rsidRPr="00CE4CEB" w:rsidRDefault="005D70F6" w:rsidP="005D70F6">
      <w:pPr>
        <w:bidi/>
        <w:spacing w:before="0" w:after="0"/>
        <w:jc w:val="left"/>
        <w:rPr>
          <w:rFonts w:asciiTheme="minorHAnsi" w:hAnsiTheme="minorHAnsi"/>
          <w:sz w:val="28"/>
          <w:szCs w:val="28"/>
        </w:rPr>
      </w:pPr>
    </w:p>
    <w:p w14:paraId="68AC18FE" w14:textId="60B1D823" w:rsidR="004C29AF" w:rsidRPr="00CE4CEB" w:rsidRDefault="00000000" w:rsidP="003057A7">
      <w:pPr>
        <w:bidi/>
        <w:spacing w:after="0"/>
        <w:ind w:left="0"/>
        <w:jc w:val="left"/>
        <w:rPr>
          <w:rFonts w:asciiTheme="minorHAnsi" w:hAnsiTheme="minorHAnsi"/>
          <w:b/>
          <w:bCs/>
          <w:color w:val="17365D" w:themeColor="text2" w:themeShade="BF"/>
          <w:sz w:val="36"/>
          <w:szCs w:val="36"/>
          <w:lang w:bidi="fa-IR"/>
        </w:rPr>
      </w:pPr>
      <w:r w:rsidRPr="00CE4CEB">
        <w:rPr>
          <w:b/>
          <w:bCs/>
          <w:color w:val="17365D" w:themeColor="text2" w:themeShade="BF"/>
          <w:sz w:val="36"/>
          <w:szCs w:val="36"/>
        </w:rPr>
        <w:t xml:space="preserve">شاخص‌های ارزیابی عملکرد </w:t>
      </w:r>
      <w:r w:rsidR="000E5044" w:rsidRPr="00CE4CEB">
        <w:rPr>
          <w:rFonts w:asciiTheme="minorHAnsi" w:hAnsiTheme="minorHAnsi"/>
          <w:b/>
          <w:bCs/>
          <w:color w:val="17365D" w:themeColor="text2" w:themeShade="BF"/>
          <w:sz w:val="36"/>
          <w:szCs w:val="36"/>
        </w:rPr>
        <w:t xml:space="preserve"> </w:t>
      </w:r>
      <w:r w:rsidR="000E5044" w:rsidRPr="00CE4CEB">
        <w:rPr>
          <w:rFonts w:asciiTheme="minorHAnsi" w:hAnsiTheme="minorHAnsi" w:hint="cs"/>
          <w:b/>
          <w:bCs/>
          <w:color w:val="17365D" w:themeColor="text2" w:themeShade="BF"/>
          <w:sz w:val="36"/>
          <w:szCs w:val="36"/>
          <w:rtl/>
          <w:lang w:bidi="fa-IR"/>
        </w:rPr>
        <w:t xml:space="preserve"> </w:t>
      </w:r>
      <w:r w:rsidR="000E5044" w:rsidRPr="00CE4CEB">
        <w:rPr>
          <w:b/>
          <w:bCs/>
          <w:color w:val="17365D" w:themeColor="text2" w:themeShade="BF"/>
          <w:sz w:val="36"/>
          <w:szCs w:val="36"/>
        </w:rPr>
        <w:t>(KPIs</w:t>
      </w:r>
      <w:r w:rsidR="00FC198E">
        <w:rPr>
          <w:b/>
          <w:bCs/>
          <w:color w:val="17365D" w:themeColor="text2" w:themeShade="BF"/>
          <w:sz w:val="36"/>
          <w:szCs w:val="36"/>
        </w:rPr>
        <w:t xml:space="preserve"> </w:t>
      </w:r>
      <w:r w:rsidR="00FC198E" w:rsidRPr="00FC198E">
        <w:rPr>
          <w:b/>
          <w:bCs/>
          <w:color w:val="17365D" w:themeColor="text2" w:themeShade="BF"/>
          <w:sz w:val="24"/>
          <w:szCs w:val="24"/>
        </w:rPr>
        <w:t>(</w:t>
      </w:r>
      <w:r w:rsidR="00FC198E" w:rsidRPr="00FC198E">
        <w:rPr>
          <w:color w:val="17365D" w:themeColor="text2" w:themeShade="BF"/>
          <w:sz w:val="24"/>
          <w:szCs w:val="24"/>
        </w:rPr>
        <w:t>Key Performance Indicator</w:t>
      </w:r>
      <w:r w:rsidR="00FC198E" w:rsidRPr="00FC198E">
        <w:rPr>
          <w:rFonts w:asciiTheme="minorHAnsi" w:hAnsiTheme="minorHAnsi"/>
          <w:color w:val="17365D" w:themeColor="text2" w:themeShade="BF"/>
          <w:sz w:val="24"/>
          <w:szCs w:val="24"/>
        </w:rPr>
        <w:t>s</w:t>
      </w:r>
      <w:r w:rsidR="00FC198E" w:rsidRPr="00FC198E">
        <w:rPr>
          <w:b/>
          <w:bCs/>
          <w:color w:val="17365D" w:themeColor="text2" w:themeShade="BF"/>
          <w:sz w:val="24"/>
          <w:szCs w:val="24"/>
        </w:rPr>
        <w:t>)</w:t>
      </w:r>
      <w:r w:rsidR="000E5044" w:rsidRPr="00CE4CEB">
        <w:rPr>
          <w:b/>
          <w:bCs/>
          <w:color w:val="17365D" w:themeColor="text2" w:themeShade="BF"/>
          <w:sz w:val="36"/>
          <w:szCs w:val="36"/>
        </w:rPr>
        <w:t>)</w:t>
      </w:r>
    </w:p>
    <w:p w14:paraId="2D47AE7A" w14:textId="384E003E" w:rsidR="004C29AF" w:rsidRPr="00CE4CEB" w:rsidRDefault="00000000" w:rsidP="003057A7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تعداد طرح‌های مصوب سالانه</w:t>
      </w:r>
    </w:p>
    <w:p w14:paraId="31FD4EDF" w14:textId="7723A21E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میزان جذب گرنت‌های پژوهشی</w:t>
      </w:r>
    </w:p>
    <w:p w14:paraId="5DC77E9A" w14:textId="30550D38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تعداد مقالات منتشرشده در نشریات معتبر علمی</w:t>
      </w:r>
    </w:p>
    <w:p w14:paraId="4950BF9F" w14:textId="128F037D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تعداد همکاری‌های بین‌المللی برقرار شده</w:t>
      </w:r>
    </w:p>
    <w:p w14:paraId="39D42342" w14:textId="66B6246F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میزان افزایش نیروی انسانی پژوهشگر مرکز</w:t>
      </w:r>
    </w:p>
    <w:p w14:paraId="1A59756B" w14:textId="70CA133E" w:rsidR="004C29AF" w:rsidRPr="00CE4CEB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تعداد پروژه‌های فناورانه یا دارای کاربرد بالینی</w:t>
      </w:r>
    </w:p>
    <w:p w14:paraId="74FA468F" w14:textId="3E7E1B12" w:rsidR="004C29AF" w:rsidRDefault="00000000" w:rsidP="005D70F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 w:rsidRPr="00CE4CEB">
        <w:rPr>
          <w:sz w:val="28"/>
          <w:szCs w:val="28"/>
        </w:rPr>
        <w:t>سطح رضایت پژوهشگران از خدمات و پشتیبانی مرکز</w:t>
      </w:r>
    </w:p>
    <w:p w14:paraId="2E39A3C6" w14:textId="06831C1D" w:rsidR="00AD1ED6" w:rsidRPr="00CE4CEB" w:rsidRDefault="00AD1ED6" w:rsidP="00AD1ED6">
      <w:pPr>
        <w:pStyle w:val="ListParagraph"/>
        <w:numPr>
          <w:ilvl w:val="0"/>
          <w:numId w:val="17"/>
        </w:numPr>
        <w:bidi/>
        <w:spacing w:before="0"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تاثیر اجتماعی پژوهش های مرکز</w:t>
      </w:r>
    </w:p>
    <w:sectPr w:rsidR="00AD1ED6" w:rsidRPr="00CE4CEB" w:rsidSect="00910037">
      <w:headerReference w:type="default" r:id="rId9"/>
      <w:footerReference w:type="default" r:id="rId10"/>
      <w:headerReference w:type="first" r:id="rId11"/>
      <w:pgSz w:w="12240" w:h="15840"/>
      <w:pgMar w:top="1440" w:right="1800" w:bottom="5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DFAB" w14:textId="77777777" w:rsidR="00BD6747" w:rsidRDefault="00BD6747" w:rsidP="00F7586E">
      <w:pPr>
        <w:spacing w:before="0" w:after="0" w:line="240" w:lineRule="auto"/>
      </w:pPr>
      <w:r>
        <w:separator/>
      </w:r>
    </w:p>
  </w:endnote>
  <w:endnote w:type="continuationSeparator" w:id="0">
    <w:p w14:paraId="06F7F0E6" w14:textId="77777777" w:rsidR="00BD6747" w:rsidRDefault="00BD6747" w:rsidP="00F758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520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1BDE0" w14:textId="15287EA7" w:rsidR="00910037" w:rsidRDefault="009100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BE4244" w14:textId="77777777" w:rsidR="00F7586E" w:rsidRDefault="00F75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5201" w14:textId="77777777" w:rsidR="00BD6747" w:rsidRDefault="00BD6747" w:rsidP="00F7586E">
      <w:pPr>
        <w:spacing w:before="0" w:after="0" w:line="240" w:lineRule="auto"/>
      </w:pPr>
      <w:r>
        <w:separator/>
      </w:r>
    </w:p>
  </w:footnote>
  <w:footnote w:type="continuationSeparator" w:id="0">
    <w:p w14:paraId="5DBC897B" w14:textId="77777777" w:rsidR="00BD6747" w:rsidRDefault="00BD6747" w:rsidP="00F758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573F" w14:textId="7271FF6B" w:rsidR="00F7586E" w:rsidRPr="00F7586E" w:rsidRDefault="00F7586E" w:rsidP="00F7586E">
    <w:pPr>
      <w:pStyle w:val="Title"/>
      <w:pBdr>
        <w:bottom w:val="single" w:sz="8" w:space="0" w:color="4F81BD" w:themeColor="accent1"/>
      </w:pBdr>
      <w:bidi/>
      <w:jc w:val="center"/>
      <w:rPr>
        <w:rFonts w:cs="B Nazanin"/>
        <w:b/>
        <w:bCs/>
        <w:sz w:val="28"/>
        <w:szCs w:val="28"/>
        <w:rtl/>
        <w:lang w:bidi="fa-IR"/>
      </w:rPr>
    </w:pPr>
    <w:r w:rsidRPr="00F7586E">
      <w:rPr>
        <w:rFonts w:cs="B Nazanin"/>
        <w:b/>
        <w:bCs/>
        <w:noProof/>
        <w:sz w:val="56"/>
        <w:szCs w:val="56"/>
      </w:rPr>
      <w:drawing>
        <wp:anchor distT="0" distB="0" distL="114300" distR="114300" simplePos="0" relativeHeight="251658240" behindDoc="0" locked="0" layoutInCell="1" allowOverlap="1" wp14:anchorId="4FA21D49" wp14:editId="3DB77761">
          <wp:simplePos x="0" y="0"/>
          <wp:positionH relativeFrom="column">
            <wp:posOffset>5314950</wp:posOffset>
          </wp:positionH>
          <wp:positionV relativeFrom="paragraph">
            <wp:posOffset>-128905</wp:posOffset>
          </wp:positionV>
          <wp:extent cx="1200150" cy="764429"/>
          <wp:effectExtent l="0" t="0" r="0" b="0"/>
          <wp:wrapNone/>
          <wp:docPr id="13668894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6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86E">
      <w:rPr>
        <w:rFonts w:cs="B Nazanin" w:hint="cs"/>
        <w:b/>
        <w:bCs/>
        <w:sz w:val="28"/>
        <w:szCs w:val="28"/>
        <w:rtl/>
        <w:lang w:bidi="fa-IR"/>
      </w:rPr>
      <w:t>برنامه استراتژیک مرکز تحقیقات پرستاری 1408-1404</w:t>
    </w:r>
  </w:p>
  <w:p w14:paraId="6F10BC05" w14:textId="2AAAB86D" w:rsidR="00F7586E" w:rsidRDefault="00F7586E">
    <w:pPr>
      <w:pStyle w:val="Header"/>
    </w:pPr>
    <w:r>
      <w:rPr>
        <w:rFonts w:hint="cs"/>
        <w:rtl/>
      </w:rPr>
      <w:t xml:space="preserve">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74D3" w14:textId="4A2A9F63" w:rsidR="00910037" w:rsidRDefault="00910037">
    <w:pPr>
      <w:pStyle w:val="Header"/>
      <w:jc w:val="center"/>
    </w:pPr>
  </w:p>
  <w:p w14:paraId="2DD95415" w14:textId="77777777" w:rsidR="00F7586E" w:rsidRDefault="00F75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0B4DAC"/>
    <w:multiLevelType w:val="hybridMultilevel"/>
    <w:tmpl w:val="376C77DA"/>
    <w:lvl w:ilvl="0" w:tplc="124C4ECC">
      <w:numFmt w:val="bullet"/>
      <w:lvlText w:val="-"/>
      <w:lvlJc w:val="left"/>
      <w:pPr>
        <w:ind w:left="3885" w:hanging="3525"/>
      </w:pPr>
      <w:rPr>
        <w:rFonts w:ascii="B Nazanin" w:eastAsiaTheme="minorEastAsia" w:hAnsi="B Nazani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93BED"/>
    <w:multiLevelType w:val="hybridMultilevel"/>
    <w:tmpl w:val="534E7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0395D"/>
    <w:multiLevelType w:val="hybridMultilevel"/>
    <w:tmpl w:val="E5FA4B7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3E301E8"/>
    <w:multiLevelType w:val="hybridMultilevel"/>
    <w:tmpl w:val="88EA11B4"/>
    <w:lvl w:ilvl="0" w:tplc="04090001">
      <w:start w:val="1"/>
      <w:numFmt w:val="bullet"/>
      <w:lvlText w:val=""/>
      <w:lvlJc w:val="left"/>
      <w:pPr>
        <w:ind w:left="5070" w:hanging="471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50C9C"/>
    <w:multiLevelType w:val="hybridMultilevel"/>
    <w:tmpl w:val="DBDC1BB0"/>
    <w:lvl w:ilvl="0" w:tplc="75D2618C">
      <w:start w:val="1"/>
      <w:numFmt w:val="bullet"/>
      <w:lvlText w:val="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B2DFB"/>
    <w:multiLevelType w:val="hybridMultilevel"/>
    <w:tmpl w:val="789A4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21FB6"/>
    <w:multiLevelType w:val="hybridMultilevel"/>
    <w:tmpl w:val="0EB21E04"/>
    <w:lvl w:ilvl="0" w:tplc="FFFFFFFF">
      <w:start w:val="1"/>
      <w:numFmt w:val="bullet"/>
      <w:lvlText w:val=""/>
      <w:lvlJc w:val="left"/>
      <w:pPr>
        <w:ind w:left="1440" w:hanging="360"/>
      </w:pPr>
      <w:rPr>
        <w:rFonts w:ascii="Wingdings" w:hAnsi="Wingdings" w:hint="default"/>
      </w:rPr>
    </w:lvl>
    <w:lvl w:ilvl="1" w:tplc="75D2618C">
      <w:start w:val="1"/>
      <w:numFmt w:val="bullet"/>
      <w:lvlText w:val="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D49B0"/>
    <w:multiLevelType w:val="hybridMultilevel"/>
    <w:tmpl w:val="3788B7BE"/>
    <w:lvl w:ilvl="0" w:tplc="72D4A520">
      <w:numFmt w:val="bullet"/>
      <w:lvlText w:val="-"/>
      <w:lvlJc w:val="left"/>
      <w:pPr>
        <w:ind w:left="5070" w:hanging="4710"/>
      </w:pPr>
      <w:rPr>
        <w:rFonts w:ascii="B Nazanin" w:eastAsiaTheme="minorEastAsia" w:hAnsi="B Nazani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05F1B"/>
    <w:multiLevelType w:val="hybridMultilevel"/>
    <w:tmpl w:val="2578E53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7B681E8A"/>
    <w:multiLevelType w:val="hybridMultilevel"/>
    <w:tmpl w:val="3C8E9246"/>
    <w:lvl w:ilvl="0" w:tplc="64EC3360">
      <w:numFmt w:val="bullet"/>
      <w:lvlText w:val="-"/>
      <w:lvlJc w:val="left"/>
      <w:pPr>
        <w:ind w:left="720" w:hanging="360"/>
      </w:pPr>
      <w:rPr>
        <w:rFonts w:ascii="B Nazanin" w:eastAsiaTheme="minorEastAsia" w:hAnsi="B Nazani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329D7"/>
    <w:multiLevelType w:val="hybridMultilevel"/>
    <w:tmpl w:val="B42A3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326988">
    <w:abstractNumId w:val="8"/>
  </w:num>
  <w:num w:numId="2" w16cid:durableId="307633718">
    <w:abstractNumId w:val="6"/>
  </w:num>
  <w:num w:numId="3" w16cid:durableId="488982993">
    <w:abstractNumId w:val="5"/>
  </w:num>
  <w:num w:numId="4" w16cid:durableId="726101783">
    <w:abstractNumId w:val="4"/>
  </w:num>
  <w:num w:numId="5" w16cid:durableId="683021586">
    <w:abstractNumId w:val="7"/>
  </w:num>
  <w:num w:numId="6" w16cid:durableId="964429620">
    <w:abstractNumId w:val="3"/>
  </w:num>
  <w:num w:numId="7" w16cid:durableId="435443509">
    <w:abstractNumId w:val="2"/>
  </w:num>
  <w:num w:numId="8" w16cid:durableId="539778588">
    <w:abstractNumId w:val="1"/>
  </w:num>
  <w:num w:numId="9" w16cid:durableId="1357846521">
    <w:abstractNumId w:val="0"/>
  </w:num>
  <w:num w:numId="10" w16cid:durableId="492337590">
    <w:abstractNumId w:val="19"/>
  </w:num>
  <w:num w:numId="11" w16cid:durableId="406999169">
    <w:abstractNumId w:val="16"/>
  </w:num>
  <w:num w:numId="12" w16cid:durableId="1064719086">
    <w:abstractNumId w:val="12"/>
  </w:num>
  <w:num w:numId="13" w16cid:durableId="430009463">
    <w:abstractNumId w:val="14"/>
  </w:num>
  <w:num w:numId="14" w16cid:durableId="535315063">
    <w:abstractNumId w:val="9"/>
  </w:num>
  <w:num w:numId="15" w16cid:durableId="206374995">
    <w:abstractNumId w:val="10"/>
  </w:num>
  <w:num w:numId="16" w16cid:durableId="1014961237">
    <w:abstractNumId w:val="18"/>
  </w:num>
  <w:num w:numId="17" w16cid:durableId="400107619">
    <w:abstractNumId w:val="11"/>
  </w:num>
  <w:num w:numId="18" w16cid:durableId="1584993985">
    <w:abstractNumId w:val="17"/>
  </w:num>
  <w:num w:numId="19" w16cid:durableId="1614746102">
    <w:abstractNumId w:val="13"/>
  </w:num>
  <w:num w:numId="20" w16cid:durableId="11994400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044"/>
    <w:rsid w:val="0015074B"/>
    <w:rsid w:val="0029639D"/>
    <w:rsid w:val="002A3F8F"/>
    <w:rsid w:val="003057A7"/>
    <w:rsid w:val="00326F90"/>
    <w:rsid w:val="00331989"/>
    <w:rsid w:val="003375C5"/>
    <w:rsid w:val="003778F1"/>
    <w:rsid w:val="003E63ED"/>
    <w:rsid w:val="004B7929"/>
    <w:rsid w:val="004C29AF"/>
    <w:rsid w:val="005010EB"/>
    <w:rsid w:val="0052497C"/>
    <w:rsid w:val="00532406"/>
    <w:rsid w:val="005D70F6"/>
    <w:rsid w:val="005D715D"/>
    <w:rsid w:val="006225C2"/>
    <w:rsid w:val="007734DE"/>
    <w:rsid w:val="007F764B"/>
    <w:rsid w:val="00910037"/>
    <w:rsid w:val="009B75CD"/>
    <w:rsid w:val="00A26B08"/>
    <w:rsid w:val="00A64597"/>
    <w:rsid w:val="00AA1D8D"/>
    <w:rsid w:val="00AD1ED6"/>
    <w:rsid w:val="00AD3155"/>
    <w:rsid w:val="00AF17BC"/>
    <w:rsid w:val="00B455D1"/>
    <w:rsid w:val="00B47730"/>
    <w:rsid w:val="00B539B6"/>
    <w:rsid w:val="00BD6747"/>
    <w:rsid w:val="00C33B0A"/>
    <w:rsid w:val="00C4553C"/>
    <w:rsid w:val="00C97DB7"/>
    <w:rsid w:val="00CB0664"/>
    <w:rsid w:val="00CE4CEB"/>
    <w:rsid w:val="00CF3EE8"/>
    <w:rsid w:val="00F222E4"/>
    <w:rsid w:val="00F7586E"/>
    <w:rsid w:val="00FC198E"/>
    <w:rsid w:val="00FC693F"/>
    <w:rsid w:val="00FC73C3"/>
    <w:rsid w:val="00FD2B4E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065F26"/>
  <w14:defaultImageDpi w14:val="300"/>
  <w15:docId w15:val="{E4B7692D-E953-4148-B1DA-78F87B54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A26B08"/>
    <w:pPr>
      <w:spacing w:before="240" w:after="440" w:line="360" w:lineRule="auto"/>
      <w:ind w:left="720"/>
      <w:jc w:val="right"/>
    </w:pPr>
    <w:rPr>
      <w:rFonts w:ascii="B Nazanin" w:hAnsi="B Nazanin" w:cs="B Nazan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3E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E63ED"/>
    <w:rPr>
      <w:rFonts w:ascii="B Nazanin" w:eastAsiaTheme="majorEastAsia" w:hAnsi="B Nazanin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12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maryam najar</cp:lastModifiedBy>
  <cp:revision>16</cp:revision>
  <dcterms:created xsi:type="dcterms:W3CDTF">2025-05-28T07:30:00Z</dcterms:created>
  <dcterms:modified xsi:type="dcterms:W3CDTF">2025-06-09T04:16:00Z</dcterms:modified>
  <cp:category/>
</cp:coreProperties>
</file>