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93E8" w14:textId="087CF5C7" w:rsidR="0091256A" w:rsidRDefault="00CE0D3F">
      <w:pPr>
        <w:pStyle w:val="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560703" wp14:editId="18F611C5">
            <wp:simplePos x="0" y="0"/>
            <wp:positionH relativeFrom="column">
              <wp:posOffset>4505325</wp:posOffset>
            </wp:positionH>
            <wp:positionV relativeFrom="paragraph">
              <wp:posOffset>532130</wp:posOffset>
            </wp:positionV>
            <wp:extent cx="980961" cy="12344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961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t>Curriculum Vitae</w:t>
      </w:r>
    </w:p>
    <w:p w14:paraId="41B70ABD" w14:textId="5C332D99" w:rsidR="0091256A" w:rsidRDefault="00000000">
      <w:pPr>
        <w:pStyle w:val="Heading1"/>
      </w:pPr>
      <w:r>
        <w:t>Personal Information</w:t>
      </w:r>
    </w:p>
    <w:p w14:paraId="2623DE3C" w14:textId="3CED8353" w:rsidR="0091256A" w:rsidRDefault="00000000">
      <w:r>
        <w:t>Name: Moosa Sajjadi</w:t>
      </w:r>
    </w:p>
    <w:p w14:paraId="49117B03" w14:textId="7ED3CB2F" w:rsidR="0091256A" w:rsidRDefault="00000000">
      <w:r>
        <w:t xml:space="preserve">Date of Birth: March 21, 1975 </w:t>
      </w:r>
    </w:p>
    <w:p w14:paraId="3EA90C6A" w14:textId="77777777" w:rsidR="0091256A" w:rsidRDefault="00000000">
      <w:r>
        <w:t>Email: sajjadi1975@gmail.com</w:t>
      </w:r>
    </w:p>
    <w:p w14:paraId="764E0EAE" w14:textId="77777777" w:rsidR="0091256A" w:rsidRDefault="00000000">
      <w:r>
        <w:t>Mobile: +98 915 533 6294</w:t>
      </w:r>
    </w:p>
    <w:p w14:paraId="2B9610B0" w14:textId="77777777" w:rsidR="0091256A" w:rsidRDefault="00000000">
      <w:pPr>
        <w:pStyle w:val="Heading1"/>
      </w:pPr>
      <w:r>
        <w:t>Education</w:t>
      </w:r>
    </w:p>
    <w:p w14:paraId="370B03EF" w14:textId="77777777" w:rsidR="0091256A" w:rsidRDefault="00000000">
      <w:r>
        <w:t>Ph.D. in Nursing Education, Shahid Beheshti University of Medical Sciences, 2014</w:t>
      </w:r>
    </w:p>
    <w:p w14:paraId="3CA2B30E" w14:textId="77777777" w:rsidR="0091256A" w:rsidRDefault="00000000">
      <w:r>
        <w:t>M.Sc. in Nursing Education (Medical-Surgical Nursing), Mashhad University of Medical Sciences, 2006</w:t>
      </w:r>
    </w:p>
    <w:p w14:paraId="48BBE1A6" w14:textId="77777777" w:rsidR="0091256A" w:rsidRDefault="00000000">
      <w:r>
        <w:t>B.Sc. in Midwifery / Nursing, Gilan University of Medical Sciences, 1998</w:t>
      </w:r>
    </w:p>
    <w:p w14:paraId="6ACC74AB" w14:textId="77777777" w:rsidR="0091256A" w:rsidRDefault="00000000">
      <w:pPr>
        <w:pStyle w:val="Heading1"/>
      </w:pPr>
      <w:r>
        <w:t>Doctoral Dissertation</w:t>
      </w:r>
    </w:p>
    <w:p w14:paraId="40A4BC62" w14:textId="77777777" w:rsidR="0091256A" w:rsidRDefault="00000000">
      <w:r>
        <w:t>"Illness Uncertainty in Patients with Cancer: A Mixed-Methods Study" (Ph.D. dissertation, 2014)</w:t>
      </w:r>
    </w:p>
    <w:p w14:paraId="0ADBC39C" w14:textId="77777777" w:rsidR="0091256A" w:rsidRDefault="00000000">
      <w:pPr>
        <w:pStyle w:val="Heading1"/>
      </w:pPr>
      <w:r>
        <w:t>Academic &amp; Teaching Experience</w:t>
      </w:r>
    </w:p>
    <w:p w14:paraId="2BEC0081" w14:textId="63197241" w:rsidR="0091256A" w:rsidRDefault="00000000">
      <w:r>
        <w:t xml:space="preserve">Gonabad University of Medical </w:t>
      </w:r>
      <w:proofErr w:type="gramStart"/>
      <w:r>
        <w:t xml:space="preserve">Sciences </w:t>
      </w:r>
      <w:r w:rsidR="00CE0D3F">
        <w:t>.</w:t>
      </w:r>
      <w:proofErr w:type="gramEnd"/>
      <w:r w:rsidR="00CE0D3F">
        <w:t xml:space="preserve"> nursing school. </w:t>
      </w:r>
      <w:proofErr w:type="gramStart"/>
      <w:r w:rsidR="00CE0D3F">
        <w:t>( lecturer</w:t>
      </w:r>
      <w:proofErr w:type="gramEnd"/>
      <w:r w:rsidR="00CE0D3F">
        <w:t xml:space="preserve"> to </w:t>
      </w:r>
      <w:proofErr w:type="gramStart"/>
      <w:r w:rsidR="00CE0D3F">
        <w:t>professor)-</w:t>
      </w:r>
      <w:r>
        <w:t>(</w:t>
      </w:r>
      <w:proofErr w:type="gramEnd"/>
      <w:r>
        <w:t xml:space="preserve">Undergraduate &amp; Graduate levels), Emergency Medicine, Medical-Surgical Nursing, since 2007 (to </w:t>
      </w:r>
      <w:proofErr w:type="gramStart"/>
      <w:r>
        <w:t>present</w:t>
      </w:r>
      <w:r w:rsidR="00CE0D3F">
        <w:rPr>
          <w:rFonts w:hint="cs"/>
          <w:rtl/>
        </w:rPr>
        <w:t>(</w:t>
      </w:r>
      <w:proofErr w:type="gramEnd"/>
    </w:p>
    <w:p w14:paraId="17DC1D9F" w14:textId="77777777" w:rsidR="0091256A" w:rsidRDefault="00000000">
      <w:pPr>
        <w:pStyle w:val="Heading1"/>
      </w:pPr>
      <w:r>
        <w:t>Research Projects (Complete list as in original CV)</w:t>
      </w:r>
    </w:p>
    <w:p w14:paraId="72691E8C" w14:textId="756293F8" w:rsidR="0091256A" w:rsidRDefault="00000000">
      <w:r>
        <w:rPr>
          <w:b/>
        </w:rPr>
        <w:t xml:space="preserve">Psychometric properties of the Persian version of the </w:t>
      </w:r>
      <w:proofErr w:type="gramStart"/>
      <w:r>
        <w:rPr>
          <w:b/>
        </w:rPr>
        <w:t>Irritable Bowel Syndrome</w:t>
      </w:r>
      <w:proofErr w:type="gramEnd"/>
      <w:r>
        <w:rPr>
          <w:b/>
        </w:rPr>
        <w:t xml:space="preserve"> questionnaire</w:t>
      </w:r>
      <w:r>
        <w:t xml:space="preserve">   2021</w:t>
      </w:r>
    </w:p>
    <w:p w14:paraId="45C5CD21" w14:textId="61D39291" w:rsidR="0091256A" w:rsidRDefault="00000000">
      <w:r>
        <w:rPr>
          <w:b/>
        </w:rPr>
        <w:t>Comparison of telenursing follow-up (telephone vs. video) on self-care of COVID-19 patients</w:t>
      </w:r>
      <w:r>
        <w:t xml:space="preserve">   2021</w:t>
      </w:r>
    </w:p>
    <w:p w14:paraId="505B56F6" w14:textId="0CAAC016" w:rsidR="0091256A" w:rsidRDefault="00000000">
      <w:r>
        <w:rPr>
          <w:b/>
        </w:rPr>
        <w:t xml:space="preserve">Comparison of clinical and laboratory signs of COVID-19 patients with and without prior influenza </w:t>
      </w:r>
      <w:proofErr w:type="gramStart"/>
      <w:r>
        <w:rPr>
          <w:b/>
        </w:rPr>
        <w:t>vaccination</w:t>
      </w:r>
      <w:r>
        <w:t xml:space="preserve">  —</w:t>
      </w:r>
      <w:proofErr w:type="gramEnd"/>
      <w:r>
        <w:t xml:space="preserve"> 2021</w:t>
      </w:r>
    </w:p>
    <w:p w14:paraId="0C0A34DF" w14:textId="1287C589" w:rsidR="0091256A" w:rsidRDefault="00000000" w:rsidP="00CE0D3F">
      <w:r>
        <w:rPr>
          <w:b/>
        </w:rPr>
        <w:t>Effect of local heat therapy on shoulder pain after laparoscopic cholecystectomy</w:t>
      </w:r>
      <w:r>
        <w:t xml:space="preserve">  </w:t>
      </w:r>
    </w:p>
    <w:p w14:paraId="7E9B04CF" w14:textId="3A8EF1AD" w:rsidR="0091256A" w:rsidRDefault="00000000">
      <w:r>
        <w:rPr>
          <w:b/>
        </w:rPr>
        <w:t xml:space="preserve">Prevalence of elder abuse and related factors in </w:t>
      </w:r>
      <w:proofErr w:type="spellStart"/>
      <w:r>
        <w:rPr>
          <w:b/>
        </w:rPr>
        <w:t>Gonabad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county</w:t>
      </w:r>
      <w:r>
        <w:t xml:space="preserve">  </w:t>
      </w:r>
      <w:r w:rsidR="00CE0D3F">
        <w:t>2020</w:t>
      </w:r>
      <w:proofErr w:type="gramEnd"/>
    </w:p>
    <w:p w14:paraId="1C146313" w14:textId="18DA4B26" w:rsidR="0091256A" w:rsidRDefault="00000000">
      <w:r>
        <w:rPr>
          <w:b/>
        </w:rPr>
        <w:lastRenderedPageBreak/>
        <w:t>Validation of the Persian version of the Johns Hopkins Fall Risk Assessment Tool (JHFRAT) and assessment of fall risk among hospitalized older adults at Alameh Behlol Gonabadi Hospital in 2020</w:t>
      </w:r>
      <w:r>
        <w:t xml:space="preserve">  </w:t>
      </w:r>
    </w:p>
    <w:p w14:paraId="55299CB4" w14:textId="6856A2D3" w:rsidR="0091256A" w:rsidRDefault="00000000">
      <w:r>
        <w:rPr>
          <w:b/>
        </w:rPr>
        <w:t>Prevalence and reasons for desire to migrate among nursing students</w:t>
      </w:r>
      <w:r w:rsidR="00CE0D3F">
        <w:rPr>
          <w:b/>
        </w:rPr>
        <w:t>.</w:t>
      </w:r>
      <w:r>
        <w:t xml:space="preserve">  </w:t>
      </w:r>
      <w:proofErr w:type="gramStart"/>
      <w:r w:rsidR="00CE0D3F">
        <w:t>2020</w:t>
      </w:r>
      <w:proofErr w:type="gramEnd"/>
    </w:p>
    <w:p w14:paraId="386D8633" w14:textId="1BB9459F" w:rsidR="0091256A" w:rsidRDefault="00000000">
      <w:r>
        <w:rPr>
          <w:b/>
        </w:rPr>
        <w:t xml:space="preserve">Effect of a 5A model-based intervention on self-care and quality of life of older adults with </w:t>
      </w:r>
      <w:proofErr w:type="gramStart"/>
      <w:r>
        <w:rPr>
          <w:b/>
        </w:rPr>
        <w:t>hypertension</w:t>
      </w:r>
      <w:r>
        <w:t xml:space="preserve">  </w:t>
      </w:r>
      <w:r w:rsidR="00CE0D3F">
        <w:t>2020</w:t>
      </w:r>
      <w:proofErr w:type="gramEnd"/>
    </w:p>
    <w:p w14:paraId="5CC22014" w14:textId="7A2C2D3B" w:rsidR="0091256A" w:rsidRDefault="00000000">
      <w:r>
        <w:rPr>
          <w:b/>
        </w:rPr>
        <w:t xml:space="preserve">Effect of self-management education based on the 5A model on quality of life and blood glucose of pregnant women with gestational </w:t>
      </w:r>
      <w:proofErr w:type="gramStart"/>
      <w:r>
        <w:rPr>
          <w:b/>
        </w:rPr>
        <w:t>diabetes</w:t>
      </w:r>
      <w:r>
        <w:t xml:space="preserve">  </w:t>
      </w:r>
      <w:r w:rsidR="00CE0D3F">
        <w:t>2019</w:t>
      </w:r>
      <w:proofErr w:type="gramEnd"/>
    </w:p>
    <w:p w14:paraId="1E557908" w14:textId="1F15C019" w:rsidR="0091256A" w:rsidRDefault="00000000">
      <w:r>
        <w:rPr>
          <w:b/>
        </w:rPr>
        <w:t>Effect of licorice extract on oral lesions of intubated patients in the ICU</w:t>
      </w:r>
      <w:r>
        <w:t xml:space="preserve">  </w:t>
      </w:r>
      <w:r w:rsidR="00CE0D3F">
        <w:t>2019</w:t>
      </w:r>
    </w:p>
    <w:p w14:paraId="5010F29C" w14:textId="5E6634C9" w:rsidR="0091256A" w:rsidRDefault="00000000">
      <w:r>
        <w:rPr>
          <w:b/>
        </w:rPr>
        <w:t>Comparing the effect of stress management training with and without a religious approach on occupational stress of emergency medical personnel</w:t>
      </w:r>
      <w:r>
        <w:t xml:space="preserve"> </w:t>
      </w:r>
      <w:r w:rsidR="00CE0D3F">
        <w:t>.2018</w:t>
      </w:r>
    </w:p>
    <w:p w14:paraId="3538282F" w14:textId="275B2AB7" w:rsidR="0091256A" w:rsidRDefault="00000000">
      <w:r>
        <w:rPr>
          <w:b/>
        </w:rPr>
        <w:t xml:space="preserve">Comparison of effect of Ventolin nebulizer with and without 3% hypertonic saline on dyspnea in COPD </w:t>
      </w:r>
      <w:proofErr w:type="gramStart"/>
      <w:r>
        <w:rPr>
          <w:b/>
        </w:rPr>
        <w:t>patients</w:t>
      </w:r>
      <w:r>
        <w:t xml:space="preserve">  </w:t>
      </w:r>
      <w:r w:rsidR="00CE0D3F">
        <w:t>.</w:t>
      </w:r>
      <w:proofErr w:type="gramEnd"/>
      <w:r w:rsidR="00CE0D3F">
        <w:t>2018</w:t>
      </w:r>
    </w:p>
    <w:p w14:paraId="466A60ED" w14:textId="730BB9F3" w:rsidR="0091256A" w:rsidRDefault="00000000">
      <w:r>
        <w:rPr>
          <w:b/>
        </w:rPr>
        <w:t xml:space="preserve">Comparison of multimedia vs booklet education on menopause-related uncertainty during menopausal </w:t>
      </w:r>
      <w:proofErr w:type="gramStart"/>
      <w:r>
        <w:rPr>
          <w:b/>
        </w:rPr>
        <w:t>transition</w:t>
      </w:r>
      <w:r>
        <w:t xml:space="preserve">  </w:t>
      </w:r>
      <w:r w:rsidR="00CE0D3F">
        <w:t>.</w:t>
      </w:r>
      <w:proofErr w:type="gramEnd"/>
      <w:r w:rsidR="00CE0D3F">
        <w:t>2017</w:t>
      </w:r>
    </w:p>
    <w:p w14:paraId="7A15335E" w14:textId="36B8194C" w:rsidR="0091256A" w:rsidRDefault="00000000">
      <w:r>
        <w:rPr>
          <w:b/>
        </w:rPr>
        <w:t>Validation of the Persian version of a self-care tool for hypertension among older adults</w:t>
      </w:r>
      <w:r w:rsidR="00CE0D3F">
        <w:rPr>
          <w:b/>
        </w:rPr>
        <w:t>.2017</w:t>
      </w:r>
      <w:r>
        <w:t xml:space="preserve">  </w:t>
      </w:r>
    </w:p>
    <w:p w14:paraId="14C6EE45" w14:textId="55856060" w:rsidR="00CE0D3F" w:rsidRPr="00CE0D3F" w:rsidRDefault="00CE0D3F">
      <w:pPr>
        <w:rPr>
          <w:b/>
          <w:bCs/>
        </w:rPr>
      </w:pPr>
      <w:r w:rsidRPr="00CE0D3F">
        <w:rPr>
          <w:b/>
          <w:bCs/>
        </w:rPr>
        <w:t>And so many other</w:t>
      </w:r>
      <w:r>
        <w:rPr>
          <w:b/>
          <w:bCs/>
        </w:rPr>
        <w:t>s …</w:t>
      </w:r>
    </w:p>
    <w:p w14:paraId="7F1EFBBB" w14:textId="77777777" w:rsidR="0091256A" w:rsidRDefault="00000000">
      <w:pPr>
        <w:pStyle w:val="Heading1"/>
      </w:pPr>
      <w:r>
        <w:t>Publications (Peer-reviewed articles, as listed in original CV)</w:t>
      </w:r>
    </w:p>
    <w:p w14:paraId="62AC3E80" w14:textId="77777777" w:rsidR="0091256A" w:rsidRDefault="00000000">
      <w:r>
        <w:rPr>
          <w:b/>
        </w:rPr>
        <w:t>Validation of the Persian version of family health climate scale (FHC-Scale) in Iranian families</w:t>
      </w:r>
      <w:r>
        <w:t xml:space="preserve"> — BMC Public Health; IF 4.135; 2020. Authors: 5; Role: Corresponding author</w:t>
      </w:r>
    </w:p>
    <w:p w14:paraId="04E6A13A" w14:textId="77777777" w:rsidR="0091256A" w:rsidRDefault="00000000">
      <w:r>
        <w:rPr>
          <w:b/>
        </w:rPr>
        <w:t>Effect of Virtual Reality on Relieving Pain and Anxiety of Circumcision in Children</w:t>
      </w:r>
      <w:r>
        <w:t xml:space="preserve"> — Evidence Based Care Journal; -; 2021. Authors: 5; Role: Corresponding author</w:t>
      </w:r>
    </w:p>
    <w:p w14:paraId="1EC3D0B1" w14:textId="77777777" w:rsidR="0091256A" w:rsidRDefault="00000000">
      <w:r>
        <w:rPr>
          <w:b/>
        </w:rPr>
        <w:t>The effect of education based on Leventhal's model on adherence to treatment and control of blood pressure in patients with hypertension</w:t>
      </w:r>
      <w:r>
        <w:t xml:space="preserve"> — Nursing Practice Today; -; 2021. Authors: 3; Role: Third author</w:t>
      </w:r>
    </w:p>
    <w:p w14:paraId="5929C6A1" w14:textId="77777777" w:rsidR="0091256A" w:rsidRDefault="00000000">
      <w:r>
        <w:rPr>
          <w:b/>
        </w:rPr>
        <w:t>The effect of palliative care education by peers on pain management in cancer patients</w:t>
      </w:r>
      <w:r>
        <w:t xml:space="preserve"> — Apuntes Universitarios; -; 2020. Authors: 4; Role: Third author</w:t>
      </w:r>
    </w:p>
    <w:p w14:paraId="32B5EE66" w14:textId="77777777" w:rsidR="0091256A" w:rsidRDefault="00000000">
      <w:r>
        <w:rPr>
          <w:b/>
        </w:rPr>
        <w:t>The Effect of Virtual Reality on Anxiety in Patients Admitted to the Cardiac Care Unit</w:t>
      </w:r>
      <w:r>
        <w:t xml:space="preserve"> — International Journal of Pharmaceutical and Phytopharmacological Research; -; 2020. Authors: 4; Role: Corresponding author</w:t>
      </w:r>
    </w:p>
    <w:p w14:paraId="088785B7" w14:textId="77777777" w:rsidR="0091256A" w:rsidRDefault="00000000">
      <w:r>
        <w:rPr>
          <w:b/>
        </w:rPr>
        <w:lastRenderedPageBreak/>
        <w:t>The effect of the smell of breast milk and non-nutritious sucking on pain behavioral response and to first-time hepatitis B vaccine in term newborns</w:t>
      </w:r>
      <w:r>
        <w:t xml:space="preserve"> — The Open Nursing Journal; -; 2020. Authors: 4; Role: Third author</w:t>
      </w:r>
    </w:p>
    <w:p w14:paraId="52217BF8" w14:textId="77777777" w:rsidR="0091256A" w:rsidRDefault="00000000">
      <w:r>
        <w:rPr>
          <w:b/>
        </w:rPr>
        <w:t>Menopause uncertainty: the impact of two educational interventions among women during menopausal transition and beyond.</w:t>
      </w:r>
      <w:r>
        <w:t xml:space="preserve"> — Menopause Review/Przegląd Menopauzalny; -; 2020. Authors: 5; Role: Third author</w:t>
      </w:r>
    </w:p>
    <w:p w14:paraId="699DC5AA" w14:textId="77777777" w:rsidR="0091256A" w:rsidRDefault="00000000">
      <w:r>
        <w:rPr>
          <w:b/>
        </w:rPr>
        <w:t>The relationship between management strategies for menopausal symptoms and women’s decision making styles during menopausal transition</w:t>
      </w:r>
      <w:r>
        <w:t xml:space="preserve"> — Menopause Review/Przegląd Menopauzalny; -; 2019. Authors: 3; Role: Corresponding author</w:t>
      </w:r>
    </w:p>
    <w:p w14:paraId="64B4EC2A" w14:textId="77777777" w:rsidR="0091256A" w:rsidRDefault="00000000">
      <w:r>
        <w:rPr>
          <w:b/>
        </w:rPr>
        <w:t>The Effect of Intravenous Administration with Body Temperature on Indwelling of Peripheral Venous Catheters</w:t>
      </w:r>
      <w:r>
        <w:t xml:space="preserve"> — International Cardiovascular Research Journal; -; 2019. Authors: 3; Role: Third author</w:t>
      </w:r>
    </w:p>
    <w:p w14:paraId="0BD4E632" w14:textId="77777777" w:rsidR="0091256A" w:rsidRDefault="00000000">
      <w:r>
        <w:rPr>
          <w:b/>
        </w:rPr>
        <w:t>Validation of the Persian version of self-care tools for hypertension among older adults</w:t>
      </w:r>
      <w:r>
        <w:t xml:space="preserve"> — Medicinski Glasnik; -; 2019. Authors: 5; Role: Third author</w:t>
      </w:r>
    </w:p>
    <w:p w14:paraId="018FC4F7" w14:textId="77777777" w:rsidR="0091256A" w:rsidRDefault="00000000">
      <w:r>
        <w:rPr>
          <w:b/>
        </w:rPr>
        <w:t>Comparision the Effect of Golghand and Foot Reflexology on Constipation in Elderlies</w:t>
      </w:r>
      <w:r>
        <w:t xml:space="preserve"> — Journal of Pharmaceutical Research International; -; 2019. Authors: 5; Role: Corresponding author</w:t>
      </w:r>
    </w:p>
    <w:p w14:paraId="0383DF12" w14:textId="77777777" w:rsidR="0091256A" w:rsidRDefault="00000000">
      <w:r>
        <w:rPr>
          <w:b/>
        </w:rPr>
        <w:t>Evaluation of health-care providers' perception of spiritual care and the obstacles to its implementation</w:t>
      </w:r>
      <w:r>
        <w:t xml:space="preserve"> — Asia-Pacific Journal of Oncology Nursing; IF 2.22; 2019. Authors: 8; Role: Fifth author</w:t>
      </w:r>
    </w:p>
    <w:p w14:paraId="751176E0" w14:textId="77777777" w:rsidR="0091256A" w:rsidRDefault="00000000">
      <w:r>
        <w:rPr>
          <w:b/>
        </w:rPr>
        <w:t>The effect of hot intermittent cupping on pain, stiffness and disability of patients with knee osteoarthritis</w:t>
      </w:r>
      <w:r>
        <w:t xml:space="preserve"> — Traditional Medicine Research; -; 2019. Authors: 5; Role: Corresponding author</w:t>
      </w:r>
    </w:p>
    <w:p w14:paraId="3A0A63B2" w14:textId="77777777" w:rsidR="0091256A" w:rsidRDefault="00000000">
      <w:r>
        <w:rPr>
          <w:b/>
        </w:rPr>
        <w:t>How e-learning creates new opportunities in hospital settings? Innovations in a low resource setting</w:t>
      </w:r>
      <w:r>
        <w:t xml:space="preserve"> — Future of Medical Education Journal; -; 2018. Authors: 9; Role: Seventh author</w:t>
      </w:r>
    </w:p>
    <w:p w14:paraId="3B9F890B" w14:textId="77777777" w:rsidR="0091256A" w:rsidRDefault="00000000">
      <w:r>
        <w:rPr>
          <w:b/>
        </w:rPr>
        <w:t>The effect of gastric gas emptying on the residual gastric volume in mechanically-ventilated intensive care unit patients fed through nasogastric tubes: a randomized, single-blind, clinical trial</w:t>
      </w:r>
      <w:r>
        <w:t xml:space="preserve"> — Asian Journal of Pharmaceutical and Clinical Research; -; 2018. Authors: 4; Role: Second author</w:t>
      </w:r>
    </w:p>
    <w:p w14:paraId="72593B9E" w14:textId="77777777" w:rsidR="0091256A" w:rsidRDefault="00000000">
      <w:r>
        <w:rPr>
          <w:b/>
        </w:rPr>
        <w:t>The effect of vitamin D on depression in individuals</w:t>
      </w:r>
      <w:r>
        <w:t xml:space="preserve"> — International Journal of Medical Reviews; -; 2019. Authors: 4; Role: Third author</w:t>
      </w:r>
    </w:p>
    <w:p w14:paraId="64510752" w14:textId="77777777" w:rsidR="0091256A" w:rsidRDefault="00000000">
      <w:r>
        <w:rPr>
          <w:b/>
        </w:rPr>
        <w:t>The effect of needs assessment-based education on the fathers’ attitude about puberty of male adolescents</w:t>
      </w:r>
      <w:r>
        <w:t xml:space="preserve"> — Journal of Research &amp; Health; -; 2013. Authors: 5; Role: Corresponding author</w:t>
      </w:r>
    </w:p>
    <w:p w14:paraId="1392B66C" w14:textId="77777777" w:rsidR="0091256A" w:rsidRDefault="00000000">
      <w:r>
        <w:rPr>
          <w:b/>
        </w:rPr>
        <w:lastRenderedPageBreak/>
        <w:t>Psychometric properties of the Persian version of the Mishel’s Uncertainty in Illness Scale in Patients with Cancer</w:t>
      </w:r>
      <w:r>
        <w:t xml:space="preserve"> — European Journal of Oncology Nursing; IF 1.82; 2014. Authors: 5; Role: Corresponding author</w:t>
      </w:r>
    </w:p>
    <w:p w14:paraId="7E6D1AB5" w14:textId="77777777" w:rsidR="0091256A" w:rsidRDefault="00000000">
      <w:r>
        <w:rPr>
          <w:b/>
        </w:rPr>
        <w:t>Palliative care in Iran: Moving toward the palliative care for cancer</w:t>
      </w:r>
      <w:r>
        <w:t xml:space="preserve"> — American Journal of Hospice &amp; Palliative Medicine; IF 1.34; 2016. Authors: 2; Role: First author</w:t>
      </w:r>
    </w:p>
    <w:p w14:paraId="3AA68AEA" w14:textId="77777777" w:rsidR="0091256A" w:rsidRDefault="00000000">
      <w:r>
        <w:rPr>
          <w:b/>
        </w:rPr>
        <w:t>The Correlation Between Perceived Social Support and Illness Uncertainty in People with Human Immunodeficiency Virus/Acquired Immune Deficiency Syndrome in Iran</w:t>
      </w:r>
      <w:r>
        <w:t xml:space="preserve"> — Indian Journal of Palliative Care; IF 0.64; 2015. Authors: 4; Role: First author</w:t>
      </w:r>
    </w:p>
    <w:p w14:paraId="222C01E9" w14:textId="77777777" w:rsidR="0091256A" w:rsidRDefault="00000000">
      <w:r>
        <w:rPr>
          <w:b/>
        </w:rPr>
        <w:t>Lived Experiences of 'Illness Uncertainty' of Iranian Cancer Patients: A Phenomenological Hermeneutic Study.</w:t>
      </w:r>
      <w:r>
        <w:t xml:space="preserve"> — Cancer Nursing; IF 1.97; 2016. Authors: 5; Role: First author</w:t>
      </w:r>
    </w:p>
    <w:p w14:paraId="0D520564" w14:textId="77777777" w:rsidR="0091256A" w:rsidRDefault="00000000">
      <w:r>
        <w:rPr>
          <w:b/>
        </w:rPr>
        <w:t>Nursing Education in Palliative Care in Iran</w:t>
      </w:r>
      <w:r>
        <w:t xml:space="preserve"> — Journal of Palliative Care &amp; Medicine; -; 2015. Authors: 3; Role: First author</w:t>
      </w:r>
    </w:p>
    <w:p w14:paraId="1EA57438" w14:textId="77777777" w:rsidR="0091256A" w:rsidRDefault="00000000">
      <w:r>
        <w:rPr>
          <w:b/>
        </w:rPr>
        <w:t>Uncertainty in Illness in Iranian Patients with Cancer and its Related Factors: A Cross-Sectional Study</w:t>
      </w:r>
      <w:r>
        <w:t xml:space="preserve"> — Austin Palliative Care; -; 2016. Authors: 4; Role: First author</w:t>
      </w:r>
    </w:p>
    <w:p w14:paraId="4C68463C" w14:textId="77777777" w:rsidR="0091256A" w:rsidRDefault="00000000">
      <w:r>
        <w:rPr>
          <w:b/>
        </w:rPr>
        <w:t>Structural challenges of providing palliative care for patients with breast cancer</w:t>
      </w:r>
      <w:r>
        <w:t xml:space="preserve"> — Indian Journal of Palliative Care; IF 0.64; 2016. Authors: 6; Role: Corresponding author</w:t>
      </w:r>
    </w:p>
    <w:p w14:paraId="575B46FC" w14:textId="77777777" w:rsidR="0091256A" w:rsidRDefault="00000000">
      <w:r>
        <w:rPr>
          <w:b/>
        </w:rPr>
        <w:t>Validity and reliability of the Persian version of the Brief Aging Perceptions Questionnaire in Iranian older adults</w:t>
      </w:r>
      <w:r>
        <w:t xml:space="preserve"> — Clinical Interventions in Aging; IF 2.86; 2016. Authors: 6; Role: Fifth author</w:t>
      </w:r>
    </w:p>
    <w:p w14:paraId="63BF0D8F" w14:textId="77777777" w:rsidR="0091256A" w:rsidRDefault="00000000">
      <w:r>
        <w:rPr>
          <w:b/>
        </w:rPr>
        <w:t>Psychometric Properties of the Persian Version of Self-Transcendence Scale: Adolescent Version</w:t>
      </w:r>
      <w:r>
        <w:t xml:space="preserve"> — International Journal of Community Based Nursing and Midwifery; -; 2016. Authors: 5; Role: Fifth author</w:t>
      </w:r>
    </w:p>
    <w:p w14:paraId="337802E3" w14:textId="77777777" w:rsidR="0091256A" w:rsidRDefault="00000000">
      <w:r>
        <w:rPr>
          <w:b/>
        </w:rPr>
        <w:t>Reaching out for the Truth; A Need Universal to Every Woman with Cancer: A Qualitative Content analysis</w:t>
      </w:r>
      <w:r>
        <w:t xml:space="preserve"> — Basic &amp; Clinical Cancer Research; -; 2016. Authors: 5; Role: Fifth author</w:t>
      </w:r>
    </w:p>
    <w:p w14:paraId="1E139370" w14:textId="77777777" w:rsidR="0091256A" w:rsidRDefault="00000000">
      <w:r>
        <w:rPr>
          <w:b/>
        </w:rPr>
        <w:t>The effects of spiritual care on anxiety in adolescents with cancer</w:t>
      </w:r>
      <w:r>
        <w:t xml:space="preserve"> — Supportive and Palliative Care in Cancer; -; 2016. Authors: 5; Role: Second author</w:t>
      </w:r>
    </w:p>
    <w:p w14:paraId="700BE269" w14:textId="77777777" w:rsidR="0091256A" w:rsidRDefault="00000000">
      <w:r>
        <w:rPr>
          <w:b/>
        </w:rPr>
        <w:t>The effects of menopausal health training for spouses on women’s quality of life during menopause transitional period</w:t>
      </w:r>
      <w:r>
        <w:t xml:space="preserve"> — Menopause: The Journal of The North American Menopause Society; IF 2.09; 2016. Authors: 5; Role: Fifth author</w:t>
      </w:r>
    </w:p>
    <w:p w14:paraId="12F9D53A" w14:textId="77777777" w:rsidR="0091256A" w:rsidRDefault="00000000">
      <w:r>
        <w:rPr>
          <w:b/>
        </w:rPr>
        <w:t>Pelvic Floor Muscle Training Instruction to Control Urinary Incontinence and its Resulting Stress, Anxiety and Depression in Patients with Multiple Sclerosis</w:t>
      </w:r>
      <w:r>
        <w:t xml:space="preserve"> — Jundishapur J Chronic Dis Care; -; 2017. Authors: 5; Role: Second author</w:t>
      </w:r>
    </w:p>
    <w:p w14:paraId="1575C7F2" w14:textId="77777777" w:rsidR="0091256A" w:rsidRDefault="00000000">
      <w:r>
        <w:rPr>
          <w:b/>
        </w:rPr>
        <w:t>Factors Affecting Adherence to Antihypertensive Medication: Results from a Rural Population Study in East of Iran</w:t>
      </w:r>
      <w:r>
        <w:t xml:space="preserve"> — Global Journal of Health Science; -; 2017. Authors: 5; Role: Fifth author</w:t>
      </w:r>
    </w:p>
    <w:p w14:paraId="62845964" w14:textId="77777777" w:rsidR="0091256A" w:rsidRDefault="00000000">
      <w:r>
        <w:rPr>
          <w:b/>
        </w:rPr>
        <w:lastRenderedPageBreak/>
        <w:t>Effects of Pelvic Floor Muscle Exercises on Urinary Incontinence and Quality of Life in Patients with Multiple Sclerosis</w:t>
      </w:r>
      <w:r>
        <w:t xml:space="preserve"> — World Family Medicine; -; 2018. Authors: 5; Role: Second author</w:t>
      </w:r>
    </w:p>
    <w:p w14:paraId="0A66404D" w14:textId="77777777" w:rsidR="0091256A" w:rsidRDefault="00000000">
      <w:r>
        <w:rPr>
          <w:b/>
        </w:rPr>
        <w:t>The Effect of the Organized Auditory Stimulation with a Familiar Voice on Pain Intensity and Physiological Indices of Comatose Patients Admitted to the Intensive Care Unit</w:t>
      </w:r>
      <w:r>
        <w:t xml:space="preserve"> — Journal of Research in Medical and Dental Science; -; 2018. Authors: 3; Role: Corresponding author</w:t>
      </w:r>
    </w:p>
    <w:p w14:paraId="0FBD7DD4" w14:textId="77777777" w:rsidR="0091256A" w:rsidRDefault="00000000">
      <w:r>
        <w:rPr>
          <w:b/>
        </w:rPr>
        <w:t>The effect of education on the attitude and child abuse behaviors of mothers with 3-6-year-old children: A randomized controlled trial study</w:t>
      </w:r>
      <w:r>
        <w:t xml:space="preserve"> — International Journal of Community Based Nursing and Midwifery; -; 2018. Authors: 4; Role: Second author</w:t>
      </w:r>
    </w:p>
    <w:p w14:paraId="7390D5CD" w14:textId="77777777" w:rsidR="0091256A" w:rsidRDefault="00000000">
      <w:r>
        <w:rPr>
          <w:b/>
        </w:rPr>
        <w:t>Comparison of the impacts of Benson relaxation technique and foot reflexology massage on sleep quality of patients with systolic heart failure: a randomized clinical trial</w:t>
      </w:r>
      <w:r>
        <w:t xml:space="preserve"> — Iranian Journal of Nursing and Midwifery Research; ESCI (ISI), Scopus, PubMed; accepted. Authors: 4; Role: Second author</w:t>
      </w:r>
    </w:p>
    <w:p w14:paraId="1667049F" w14:textId="77777777" w:rsidR="0091256A" w:rsidRDefault="00000000">
      <w:r>
        <w:rPr>
          <w:b/>
        </w:rPr>
        <w:t>Effect of inhalation aromatherapy with Rosa damascena on preoperative anxiety before abdominal surgery: a randomized controlled clinical trial</w:t>
      </w:r>
      <w:r>
        <w:t xml:space="preserve"> — Ofogh-e-Danesh; Chemical Abstracts (CAS); 2020. Authors: 4; Role: Second author</w:t>
      </w:r>
    </w:p>
    <w:p w14:paraId="09291803" w14:textId="77777777" w:rsidR="0091256A" w:rsidRDefault="00000000">
      <w:r>
        <w:rPr>
          <w:b/>
        </w:rPr>
        <w:t>Comparison of open vs closed endotracheal suction on smear and culture results of tracheal secretions in mechanically ventilated ICU patients</w:t>
      </w:r>
      <w:r>
        <w:t xml:space="preserve"> — Journal of Isfahan Medical School; Scopus; 2021. Authors: 4; Role: Corresponding author</w:t>
      </w:r>
    </w:p>
    <w:p w14:paraId="088AF32D" w14:textId="77777777" w:rsidR="0091256A" w:rsidRDefault="00000000">
      <w:r>
        <w:rPr>
          <w:b/>
        </w:rPr>
        <w:t>Effect of multimedia education on illness uncertainty in women with breast cancer</w:t>
      </w:r>
      <w:r>
        <w:t xml:space="preserve"> — Neyshabur Faculty of Medical Sciences Journal; IMEMR, SID, ISC; 2018. Authors: 3; Role: Corresponding author</w:t>
      </w:r>
    </w:p>
    <w:p w14:paraId="559FAEC8" w14:textId="77777777" w:rsidR="0091256A" w:rsidRDefault="00000000">
      <w:r>
        <w:rPr>
          <w:b/>
        </w:rPr>
        <w:t>Comparison of simulation-based online training vs lecture-based training on satisfaction and performance of nursing students in mechanical ventilation topics</w:t>
      </w:r>
      <w:r>
        <w:t xml:space="preserve"> — Quarterly Journal of Nursing, Midwifery &amp; Paramedical; COPE, ISC, Magiran, ICMJE; 2020. Authors: 4; Role: First author</w:t>
      </w:r>
    </w:p>
    <w:p w14:paraId="6A0119A7" w14:textId="77777777" w:rsidR="0091256A" w:rsidRDefault="00000000">
      <w:r>
        <w:rPr>
          <w:b/>
        </w:rPr>
        <w:t>Comparison of foot reflexology and acupressure on sleep quality of hemodialysis patients: a randomized clinical trial</w:t>
      </w:r>
      <w:r>
        <w:t xml:space="preserve"> — Mazandaran University Medical Journal; Scopus; 2019. Authors: 4; Role: Fourth author</w:t>
      </w:r>
    </w:p>
    <w:p w14:paraId="47420431" w14:textId="77777777" w:rsidR="0091256A" w:rsidRDefault="00000000">
      <w:r>
        <w:rPr>
          <w:b/>
        </w:rPr>
        <w:t>Self-care behaviors and related factors in older adults with hypertension in Ahvaz</w:t>
      </w:r>
      <w:r>
        <w:t xml:space="preserve"> — Journal of Gerontology; ISI; 2018. Authors: 5; Role: Second author</w:t>
      </w:r>
    </w:p>
    <w:p w14:paraId="4AA7B48D" w14:textId="77777777" w:rsidR="0091256A" w:rsidRDefault="00000000">
      <w:r>
        <w:rPr>
          <w:b/>
        </w:rPr>
        <w:t>Comparison of hydrocolloid dressing and transparent film in prevention of pressure injuries caused by oxygen therapy equipment in ICU patients</w:t>
      </w:r>
      <w:r>
        <w:t xml:space="preserve"> — Journal of Isfahan Medical School; Scopus; 2022. Authors: 4; Role: Corresponding author</w:t>
      </w:r>
    </w:p>
    <w:p w14:paraId="1EC65C84" w14:textId="77777777" w:rsidR="0091256A" w:rsidRDefault="00000000">
      <w:r>
        <w:rPr>
          <w:b/>
        </w:rPr>
        <w:t>Relationship between lifestyle and chronic diseases in the elderly</w:t>
      </w:r>
      <w:r>
        <w:t xml:space="preserve"> — Tabriz University Medical Journal; Scopus; 2022. Authors: 4; Role: Second author</w:t>
      </w:r>
    </w:p>
    <w:p w14:paraId="3AD7FEE2" w14:textId="77777777" w:rsidR="0091256A" w:rsidRDefault="00000000">
      <w:r>
        <w:rPr>
          <w:b/>
        </w:rPr>
        <w:lastRenderedPageBreak/>
        <w:t>Effect of 5A model-based trial on self-care and quality of life of the elderly with hypertension</w:t>
      </w:r>
      <w:r>
        <w:t xml:space="preserve"> — Journal of Elderly; ESCI, Scopus; 2021. Authors: 4; Role: Second author</w:t>
      </w:r>
    </w:p>
    <w:p w14:paraId="0B59F028" w14:textId="77777777" w:rsidR="0091256A" w:rsidRDefault="00000000">
      <w:r>
        <w:rPr>
          <w:b/>
        </w:rPr>
        <w:t>Effect of self-care education on depression in patients under hemodialysis</w:t>
      </w:r>
      <w:r>
        <w:t xml:space="preserve"> — Journal of Birjand University of Medical Sciences; Chemical Abstracts, ISC; 2008. Authors: 4; Role: First author</w:t>
      </w:r>
    </w:p>
    <w:p w14:paraId="145EF006" w14:textId="77777777" w:rsidR="0091256A" w:rsidRDefault="00000000">
      <w:pPr>
        <w:pStyle w:val="Heading1"/>
      </w:pPr>
      <w:r>
        <w:t>Conference Presentations / Posters (Selected)</w:t>
      </w:r>
    </w:p>
    <w:p w14:paraId="192AC038" w14:textId="77777777" w:rsidR="0091256A" w:rsidRDefault="00000000">
      <w:r>
        <w:t>The Effect of Aromatherapy Massage with Geranium Essence on Pain Severity of Primary Dysmenorrhea — 15th International Congress of Obstetrics &amp; Gynecology of Iran, Tehran, 2019 — Oral presentation.</w:t>
      </w:r>
    </w:p>
    <w:p w14:paraId="181CD400" w14:textId="77777777" w:rsidR="0091256A" w:rsidRDefault="00000000">
      <w:r>
        <w:t>Validation of Persian self-care instrument for hypertension in older adults — 2nd National Festival of Top Theses (Khayyam Award), Tehran, 2019 — Oral presentation.</w:t>
      </w:r>
    </w:p>
    <w:p w14:paraId="24FDCB8F" w14:textId="77777777" w:rsidR="0091256A" w:rsidRDefault="00000000">
      <w:r>
        <w:t>Role of nursing interventions in spiritual health in cancer patients (2016) — 12th Annual Research Congress of Eastern Medical Students, Gonabad, 2017 — Oral presentation.</w:t>
      </w:r>
    </w:p>
    <w:p w14:paraId="3776F255" w14:textId="77777777" w:rsidR="0091256A" w:rsidRDefault="00000000">
      <w:r>
        <w:t>The effect of gastric gas emptying on residual gastric volume in mechanically ventilated ICU patients — 12th Annual Research Congress of Eastern Medical Students, Gonabad, 2017 — Oral presentation.</w:t>
      </w:r>
    </w:p>
    <w:p w14:paraId="693B885C" w14:textId="77777777" w:rsidR="0091256A" w:rsidRDefault="00000000">
      <w:r>
        <w:t>Uncertainty in illness of women with breast cancer and related factors — 10th International Breast Cancer Congress, Tehran, 2014 — Poster.</w:t>
      </w:r>
    </w:p>
    <w:p w14:paraId="2BEB1753" w14:textId="77777777" w:rsidR="0091256A" w:rsidRDefault="00000000">
      <w:r>
        <w:t>Lived Experiences of Illness Uncertainty of Iranian Cancer Patients — International conference on cancer care and cure, Dubai, 2016 — Oral presentation.</w:t>
      </w:r>
    </w:p>
    <w:p w14:paraId="74EAA630" w14:textId="77777777" w:rsidR="0091256A" w:rsidRDefault="00000000">
      <w:pPr>
        <w:pStyle w:val="Heading1"/>
      </w:pPr>
      <w:r>
        <w:t>Book Chapters / Book Contributions</w:t>
      </w:r>
    </w:p>
    <w:p w14:paraId="68F673E0" w14:textId="77777777" w:rsidR="0091256A" w:rsidRDefault="00000000">
      <w:r>
        <w:t>Cancer Care in Countries in Transition: The Islamic Republic of Iran (book chapter) — In: Cancer Care in Countries and Societies in Transition, Springer, 2016 — Role: Author</w:t>
      </w:r>
    </w:p>
    <w:p w14:paraId="51C83CB4" w14:textId="77777777" w:rsidR="0091256A" w:rsidRDefault="00000000">
      <w:r>
        <w:t>Palliative Care in the Islamic Republic of Iran (book chapter) — In: Palliative Care to Cancer Patients, NOVA, 2014 — Role: Author</w:t>
      </w:r>
    </w:p>
    <w:p w14:paraId="09CDA78D" w14:textId="77777777" w:rsidR="0091256A" w:rsidRDefault="00000000">
      <w:r>
        <w:t>Triage educational tool based on Australian triage scale — 2015 (Persian educational material) — Role: Author</w:t>
      </w:r>
    </w:p>
    <w:p w14:paraId="31A17DC0" w14:textId="77777777" w:rsidR="0091256A" w:rsidRDefault="00000000">
      <w:pPr>
        <w:pStyle w:val="Heading1"/>
      </w:pPr>
      <w:r>
        <w:t>Awards &amp; Honors (Selected)</w:t>
      </w:r>
    </w:p>
    <w:p w14:paraId="1B620B10" w14:textId="6283DC95" w:rsidR="0091256A" w:rsidRDefault="004F6517">
      <w:r>
        <w:t>Top</w:t>
      </w:r>
      <w:r w:rsidR="00000000">
        <w:t xml:space="preserve"> Teaching Faculty, </w:t>
      </w:r>
      <w:proofErr w:type="spellStart"/>
      <w:r w:rsidR="00000000">
        <w:t>Gonabad</w:t>
      </w:r>
      <w:proofErr w:type="spellEnd"/>
      <w:r w:rsidR="00000000">
        <w:t xml:space="preserve"> University of Medical Sciences, 2015, 2022</w:t>
      </w:r>
    </w:p>
    <w:p w14:paraId="1B4F3643" w14:textId="77777777" w:rsidR="0091256A" w:rsidRDefault="00000000">
      <w:r>
        <w:t>Top Researcher, Gonabad University of Medical Sciences, 2015, 2019</w:t>
      </w:r>
    </w:p>
    <w:p w14:paraId="48E16CD3" w14:textId="77777777" w:rsidR="0091256A" w:rsidRDefault="00000000">
      <w:r>
        <w:t>Appreciation letter from the President of Shahid Beheshti University as a top student</w:t>
      </w:r>
    </w:p>
    <w:p w14:paraId="0B18B53F" w14:textId="77777777" w:rsidR="0091256A" w:rsidRDefault="00000000">
      <w:r>
        <w:lastRenderedPageBreak/>
        <w:t>First place nationally for Best Educational Process at Motahari Festival, 2018</w:t>
      </w:r>
    </w:p>
    <w:p w14:paraId="4DEDD627" w14:textId="77777777" w:rsidR="0091256A" w:rsidRDefault="00000000">
      <w:r>
        <w:t>Top educational process award at university and regional festival (Region 9), 2017</w:t>
      </w:r>
    </w:p>
    <w:p w14:paraId="383D6CB6" w14:textId="77777777" w:rsidR="0091256A" w:rsidRDefault="00000000">
      <w:pPr>
        <w:pStyle w:val="Heading1"/>
      </w:pPr>
      <w:r>
        <w:t>Professional &amp; Executive Experience</w:t>
      </w:r>
    </w:p>
    <w:p w14:paraId="27805417" w14:textId="77777777" w:rsidR="0091256A" w:rsidRDefault="00000000">
      <w:r>
        <w:t>Head of Department of Medical-Surgical and Pediatric Nursing — 2017–2022</w:t>
      </w:r>
    </w:p>
    <w:p w14:paraId="0126C542" w14:textId="77777777" w:rsidR="0091256A" w:rsidRDefault="00000000">
      <w:r>
        <w:t>Director, Center for Studies and Development of Medical Education — 2015–2017; again from 2022–present</w:t>
      </w:r>
    </w:p>
    <w:p w14:paraId="476A32B8" w14:textId="77777777" w:rsidR="0091256A" w:rsidRDefault="00000000">
      <w:r>
        <w:t>Deputy of Education, Faculty of Nursing and Midwifery — 2017–present</w:t>
      </w:r>
    </w:p>
    <w:p w14:paraId="50288A18" w14:textId="77777777" w:rsidR="0091256A" w:rsidRDefault="00000000">
      <w:r>
        <w:t>Secretary and member of university accreditation committee — 2016; again from 2022–present</w:t>
      </w:r>
    </w:p>
    <w:p w14:paraId="3E46AA70" w14:textId="77777777" w:rsidR="0091256A" w:rsidRDefault="00000000">
      <w:r>
        <w:t>Secretary of Comprehensive Program for Justice, Excellence and Productivity in Medical Education — 2022–present</w:t>
      </w:r>
    </w:p>
    <w:p w14:paraId="38055DDC" w14:textId="77777777" w:rsidR="0091256A" w:rsidRDefault="00000000">
      <w:r>
        <w:t>Editorial board member: Supportive &amp; Palliative Care in Cancer; Austin Palliative Care</w:t>
      </w:r>
    </w:p>
    <w:p w14:paraId="40EE8C3A" w14:textId="77777777" w:rsidR="0091256A" w:rsidRDefault="00000000">
      <w:r>
        <w:t>Collaboration with University Growth &amp; Technology Center (Incubator) — Since 2018</w:t>
      </w:r>
    </w:p>
    <w:p w14:paraId="1A86559A" w14:textId="77777777" w:rsidR="0091256A" w:rsidRDefault="00000000">
      <w:r>
        <w:t>Academic advisor for Emergency Medicine students (2009–2011); Undergraduate nursing students (2014–2016); Graduate critical care nursing students (2017–present)</w:t>
      </w:r>
    </w:p>
    <w:p w14:paraId="2E8EC831" w14:textId="77777777" w:rsidR="0091256A" w:rsidRDefault="00000000">
      <w:r>
        <w:t>Member of multiple academic, educational &amp; research committees and university councils (since 2015)</w:t>
      </w:r>
    </w:p>
    <w:p w14:paraId="36A2D213" w14:textId="77777777" w:rsidR="0091256A" w:rsidRDefault="00000000">
      <w:pPr>
        <w:pStyle w:val="Heading1"/>
      </w:pPr>
      <w:r>
        <w:t>Workshops &amp; Training (Selected)</w:t>
      </w:r>
    </w:p>
    <w:p w14:paraId="1F61E750" w14:textId="77777777" w:rsidR="0091256A" w:rsidRDefault="00000000">
      <w:r>
        <w:t>- Basic Teaching Skills workshop (2014)</w:t>
      </w:r>
    </w:p>
    <w:p w14:paraId="09F3BBB0" w14:textId="77777777" w:rsidR="0091256A" w:rsidRDefault="00000000">
      <w:r>
        <w:t>- Technology and Virtual Space in Medical Education (2016)</w:t>
      </w:r>
    </w:p>
    <w:p w14:paraId="6673F752" w14:textId="77777777" w:rsidR="0091256A" w:rsidRDefault="00000000">
      <w:r>
        <w:t>- Faculty Evaluation Workshop (2016)</w:t>
      </w:r>
    </w:p>
    <w:p w14:paraId="09E40153" w14:textId="77777777" w:rsidR="0091256A" w:rsidRDefault="00000000">
      <w:r>
        <w:t>- Regression Analysis with SPSS workshop (2016)</w:t>
      </w:r>
    </w:p>
    <w:p w14:paraId="0B137C49" w14:textId="77777777" w:rsidR="0091256A" w:rsidRDefault="00000000">
      <w:r>
        <w:t>- Academic Writing and Scientific Publishing workshop (2021)</w:t>
      </w:r>
    </w:p>
    <w:p w14:paraId="0593B9AA" w14:textId="77777777" w:rsidR="0091256A" w:rsidRDefault="00000000">
      <w:r>
        <w:t>- Scientific Writing (SCI) workshop (2021)</w:t>
      </w:r>
    </w:p>
    <w:p w14:paraId="0F466AA1" w14:textId="77777777" w:rsidR="0091256A" w:rsidRDefault="00000000">
      <w:r>
        <w:t>- Training on electronic exam administration (2018)</w:t>
      </w:r>
    </w:p>
    <w:p w14:paraId="1B755AFD" w14:textId="77777777" w:rsidR="0091256A" w:rsidRDefault="00000000">
      <w:r>
        <w:t>- Training in content production for e-learning (2020)</w:t>
      </w:r>
    </w:p>
    <w:p w14:paraId="00304DBE" w14:textId="77777777" w:rsidR="0091256A" w:rsidRDefault="00000000">
      <w:r>
        <w:t>- Many other teaching and research workshops (2014–2022)</w:t>
      </w:r>
    </w:p>
    <w:p w14:paraId="58231D7B" w14:textId="77777777" w:rsidR="0091256A" w:rsidRDefault="00000000">
      <w:pPr>
        <w:pStyle w:val="Heading1"/>
      </w:pPr>
      <w:r>
        <w:lastRenderedPageBreak/>
        <w:t>Languages</w:t>
      </w:r>
    </w:p>
    <w:p w14:paraId="562EDF03" w14:textId="745149C8" w:rsidR="0091256A" w:rsidRDefault="00000000">
      <w:r>
        <w:t>Persian (native)</w:t>
      </w:r>
      <w:r>
        <w:br/>
        <w:t>English:</w:t>
      </w:r>
      <w:r w:rsidR="004F6517">
        <w:t xml:space="preserve"> Intermediate (</w:t>
      </w:r>
      <w:r>
        <w:t xml:space="preserve"> MCHE = 60</w:t>
      </w:r>
      <w:r w:rsidR="004F6517">
        <w:t>)</w:t>
      </w:r>
    </w:p>
    <w:sectPr w:rsidR="0091256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3470222">
    <w:abstractNumId w:val="8"/>
  </w:num>
  <w:num w:numId="2" w16cid:durableId="1386486032">
    <w:abstractNumId w:val="6"/>
  </w:num>
  <w:num w:numId="3" w16cid:durableId="1311986080">
    <w:abstractNumId w:val="5"/>
  </w:num>
  <w:num w:numId="4" w16cid:durableId="1792241417">
    <w:abstractNumId w:val="4"/>
  </w:num>
  <w:num w:numId="5" w16cid:durableId="1522864688">
    <w:abstractNumId w:val="7"/>
  </w:num>
  <w:num w:numId="6" w16cid:durableId="1032655804">
    <w:abstractNumId w:val="3"/>
  </w:num>
  <w:num w:numId="7" w16cid:durableId="201485602">
    <w:abstractNumId w:val="2"/>
  </w:num>
  <w:num w:numId="8" w16cid:durableId="1093474887">
    <w:abstractNumId w:val="1"/>
  </w:num>
  <w:num w:numId="9" w16cid:durableId="477259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65147"/>
    <w:rsid w:val="004F6517"/>
    <w:rsid w:val="0091256A"/>
    <w:rsid w:val="00AA1D8D"/>
    <w:rsid w:val="00B47730"/>
    <w:rsid w:val="00CB0664"/>
    <w:rsid w:val="00CE0D3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EDDC72"/>
  <w14:defaultImageDpi w14:val="300"/>
  <w15:docId w15:val="{C6035277-D99E-4480-879C-2D4AA0BF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2206</Words>
  <Characters>12579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Mosa Sajadi</cp:lastModifiedBy>
  <cp:revision>2</cp:revision>
  <dcterms:created xsi:type="dcterms:W3CDTF">2025-09-30T08:14:00Z</dcterms:created>
  <dcterms:modified xsi:type="dcterms:W3CDTF">2025-09-30T08:14:00Z</dcterms:modified>
  <cp:category/>
</cp:coreProperties>
</file>